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A24" w:rsidRDefault="00B25A24">
      <w:pPr>
        <w:pStyle w:val="Corpotesto"/>
        <w:spacing w:before="11"/>
        <w:ind w:left="0"/>
        <w:jc w:val="left"/>
        <w:rPr>
          <w:rFonts w:ascii="Times New Roman"/>
          <w:sz w:val="22"/>
        </w:rPr>
      </w:pPr>
    </w:p>
    <w:p w:rsidR="00B25A24" w:rsidRDefault="000F1928">
      <w:pPr>
        <w:spacing w:before="101"/>
        <w:ind w:left="3404" w:right="3043"/>
        <w:jc w:val="center"/>
        <w:rPr>
          <w:b/>
        </w:rPr>
      </w:pPr>
      <w:r>
        <w:rPr>
          <w:b/>
          <w:sz w:val="28"/>
          <w:u w:val="thick"/>
        </w:rPr>
        <w:t xml:space="preserve">SCHEMA </w:t>
      </w:r>
      <w:r>
        <w:rPr>
          <w:b/>
          <w:u w:val="thick"/>
        </w:rPr>
        <w:t>CONTRATTO DI APPALTO</w:t>
      </w:r>
    </w:p>
    <w:p w:rsidR="00B25A24" w:rsidRDefault="00B25A24">
      <w:pPr>
        <w:pStyle w:val="Corpotesto"/>
        <w:ind w:left="0"/>
        <w:jc w:val="left"/>
        <w:rPr>
          <w:b/>
          <w:sz w:val="20"/>
        </w:rPr>
      </w:pPr>
    </w:p>
    <w:p w:rsidR="00B25A24" w:rsidRDefault="00B25A24">
      <w:pPr>
        <w:pStyle w:val="Corpotesto"/>
        <w:spacing w:before="5"/>
        <w:ind w:left="0"/>
        <w:jc w:val="left"/>
        <w:rPr>
          <w:b/>
          <w:sz w:val="23"/>
        </w:rPr>
      </w:pPr>
    </w:p>
    <w:p w:rsidR="00B25A24" w:rsidRDefault="000F1928" w:rsidP="00C24471">
      <w:pPr>
        <w:pStyle w:val="Corpotesto"/>
        <w:tabs>
          <w:tab w:val="left" w:pos="5523"/>
        </w:tabs>
        <w:spacing w:before="100" w:line="256" w:lineRule="auto"/>
        <w:ind w:right="115"/>
      </w:pPr>
      <w:r>
        <w:t xml:space="preserve">L’anno   </w:t>
      </w:r>
      <w:r w:rsidR="0017330D">
        <w:t xml:space="preserve">___________________ </w:t>
      </w:r>
      <w:r>
        <w:t>il giorno</w:t>
      </w:r>
      <w:r w:rsidR="0017330D">
        <w:t xml:space="preserve"> ____________</w:t>
      </w:r>
      <w:r>
        <w:t xml:space="preserve">    del mese</w:t>
      </w:r>
      <w:r w:rsidR="0017330D">
        <w:t xml:space="preserve"> _____________</w:t>
      </w:r>
      <w:r>
        <w:rPr>
          <w:spacing w:val="49"/>
        </w:rPr>
        <w:t xml:space="preserve"> </w:t>
      </w:r>
      <w:r>
        <w:t>di</w:t>
      </w:r>
      <w:r>
        <w:rPr>
          <w:spacing w:val="17"/>
        </w:rPr>
        <w:t xml:space="preserve"> </w:t>
      </w:r>
      <w:r w:rsidR="0017330D">
        <w:rPr>
          <w:spacing w:val="17"/>
        </w:rPr>
        <w:t>________________</w:t>
      </w:r>
      <w:r>
        <w:t>in Catania presso la sede legale dell’Azienda ospedaliera di rilevanza nazionale e di alta specializzazione Garibaldi di Catania, sita in Catania, piazza Santa Maria del Gesù</w:t>
      </w:r>
      <w:r>
        <w:rPr>
          <w:spacing w:val="-7"/>
        </w:rPr>
        <w:t xml:space="preserve"> </w:t>
      </w:r>
      <w:r>
        <w:t>5</w:t>
      </w:r>
    </w:p>
    <w:p w:rsidR="00B25A24" w:rsidRDefault="00B25A24" w:rsidP="00C24471">
      <w:pPr>
        <w:pStyle w:val="Corpotesto"/>
        <w:spacing w:before="4"/>
        <w:ind w:left="0"/>
        <w:rPr>
          <w:sz w:val="25"/>
        </w:rPr>
      </w:pPr>
    </w:p>
    <w:p w:rsidR="00B25A24" w:rsidRDefault="000F1928" w:rsidP="00C24471">
      <w:pPr>
        <w:pStyle w:val="Titolo1"/>
        <w:ind w:left="3403" w:right="3043"/>
      </w:pPr>
      <w:r>
        <w:t>tra</w:t>
      </w:r>
    </w:p>
    <w:p w:rsidR="00B25A24" w:rsidRDefault="00B25A24" w:rsidP="00C24471">
      <w:pPr>
        <w:pStyle w:val="Corpotesto"/>
        <w:spacing w:before="2"/>
        <w:ind w:left="0"/>
        <w:rPr>
          <w:b/>
          <w:sz w:val="26"/>
        </w:rPr>
      </w:pPr>
    </w:p>
    <w:p w:rsidR="00B25A24" w:rsidRDefault="000F1928" w:rsidP="00C24471">
      <w:pPr>
        <w:pStyle w:val="Corpotesto"/>
        <w:ind w:right="450"/>
      </w:pPr>
      <w:r>
        <w:t xml:space="preserve">l’Azienda Ospedaliera di Rilevanza Nazionale e di Alta Specializzazione Garibaldi di Catania (Cod. </w:t>
      </w:r>
      <w:proofErr w:type="spellStart"/>
      <w:r>
        <w:t>Fisc</w:t>
      </w:r>
      <w:proofErr w:type="spellEnd"/>
      <w:r>
        <w:t>. / P. Iva 04721270876) con sede in Catania, piazza Santa Maria del Gesù 5, di</w:t>
      </w:r>
    </w:p>
    <w:p w:rsidR="00B25A24" w:rsidRDefault="000F1928" w:rsidP="00C24471">
      <w:pPr>
        <w:pStyle w:val="Corpotesto"/>
        <w:tabs>
          <w:tab w:val="left" w:pos="9860"/>
        </w:tabs>
        <w:spacing w:line="281" w:lineRule="exact"/>
      </w:pPr>
      <w:r>
        <w:t xml:space="preserve">seguito denominata “Committente”, e rappresentata dal dott. De Nicola </w:t>
      </w:r>
      <w:proofErr w:type="gramStart"/>
      <w:r>
        <w:t>Fabrizio ,</w:t>
      </w:r>
      <w:proofErr w:type="gramEnd"/>
      <w:r>
        <w:rPr>
          <w:spacing w:val="-21"/>
        </w:rPr>
        <w:t xml:space="preserve"> </w:t>
      </w:r>
      <w:r>
        <w:t>nato</w:t>
      </w:r>
      <w:r>
        <w:rPr>
          <w:spacing w:val="-2"/>
        </w:rPr>
        <w:t xml:space="preserve"> </w:t>
      </w:r>
      <w:r>
        <w:t>a</w:t>
      </w:r>
      <w:r>
        <w:rPr>
          <w:u w:val="single"/>
        </w:rPr>
        <w:t xml:space="preserve"> </w:t>
      </w:r>
      <w:r>
        <w:rPr>
          <w:u w:val="single"/>
        </w:rPr>
        <w:tab/>
      </w:r>
      <w:r>
        <w:t>il</w:t>
      </w:r>
    </w:p>
    <w:p w:rsidR="00B25A24" w:rsidRDefault="000F1928" w:rsidP="00C24471">
      <w:pPr>
        <w:pStyle w:val="Corpotesto"/>
        <w:tabs>
          <w:tab w:val="left" w:pos="3897"/>
          <w:tab w:val="left" w:pos="5174"/>
        </w:tabs>
        <w:ind w:right="291"/>
      </w:pPr>
      <w:r>
        <w:rPr>
          <w:u w:val="single"/>
        </w:rPr>
        <w:t xml:space="preserve">           </w:t>
      </w:r>
      <w:r>
        <w:rPr>
          <w:spacing w:val="4"/>
        </w:rPr>
        <w:t xml:space="preserve"> </w:t>
      </w:r>
      <w:r>
        <w:t>(Cod.</w:t>
      </w:r>
      <w:r>
        <w:rPr>
          <w:spacing w:val="-2"/>
        </w:rPr>
        <w:t xml:space="preserve"> </w:t>
      </w:r>
      <w:proofErr w:type="spellStart"/>
      <w:r>
        <w:t>Fisc</w:t>
      </w:r>
      <w:proofErr w:type="spellEnd"/>
      <w:r>
        <w:t>.</w:t>
      </w:r>
      <w:r>
        <w:rPr>
          <w:u w:val="single"/>
        </w:rPr>
        <w:t xml:space="preserve"> </w:t>
      </w:r>
      <w:r>
        <w:rPr>
          <w:u w:val="single"/>
        </w:rPr>
        <w:tab/>
      </w:r>
      <w:r>
        <w:t>), nella sua qualità di Direttore generale, il quale agisce non in nome proprio, bensì esclusivamente in rappresentanza dell’Azienda Ospedaliera stessa, in forza del Decreto</w:t>
      </w:r>
      <w:r>
        <w:rPr>
          <w:spacing w:val="-3"/>
        </w:rPr>
        <w:t xml:space="preserve"> </w:t>
      </w:r>
      <w:r>
        <w:t>Assessoriale</w:t>
      </w:r>
      <w:r>
        <w:rPr>
          <w:spacing w:val="-2"/>
        </w:rPr>
        <w:t xml:space="preserve"> </w:t>
      </w:r>
      <w:r>
        <w:t>n.</w:t>
      </w:r>
      <w:r>
        <w:rPr>
          <w:u w:val="single"/>
        </w:rPr>
        <w:t xml:space="preserve"> </w:t>
      </w:r>
      <w:r>
        <w:rPr>
          <w:u w:val="single"/>
        </w:rPr>
        <w:tab/>
      </w:r>
      <w:r>
        <w:rPr>
          <w:u w:val="single"/>
        </w:rPr>
        <w:tab/>
      </w:r>
      <w:r>
        <w:t>;</w:t>
      </w:r>
    </w:p>
    <w:p w:rsidR="00B25A24" w:rsidRDefault="000F1928">
      <w:pPr>
        <w:pStyle w:val="Titolo1"/>
        <w:spacing w:before="12"/>
        <w:ind w:left="357"/>
        <w:jc w:val="center"/>
      </w:pPr>
      <w:r>
        <w:t>e</w:t>
      </w:r>
    </w:p>
    <w:p w:rsidR="00B25A24" w:rsidRDefault="00B25A24">
      <w:pPr>
        <w:pStyle w:val="Corpotesto"/>
        <w:spacing w:before="2"/>
        <w:ind w:left="0"/>
        <w:jc w:val="left"/>
        <w:rPr>
          <w:b/>
          <w:sz w:val="27"/>
        </w:rPr>
      </w:pPr>
    </w:p>
    <w:p w:rsidR="00B25A24" w:rsidRDefault="000F1928">
      <w:pPr>
        <w:pStyle w:val="Corpotesto"/>
        <w:tabs>
          <w:tab w:val="left" w:pos="4779"/>
          <w:tab w:val="left" w:pos="7400"/>
        </w:tabs>
      </w:pPr>
      <w:r>
        <w:t>l’Operatore</w:t>
      </w:r>
      <w:r>
        <w:rPr>
          <w:spacing w:val="-1"/>
        </w:rPr>
        <w:t xml:space="preserve"> </w:t>
      </w:r>
      <w:r>
        <w:t>Economico</w:t>
      </w:r>
      <w:r>
        <w:tab/>
        <w:t>, con</w:t>
      </w:r>
      <w:r>
        <w:rPr>
          <w:spacing w:val="-2"/>
        </w:rPr>
        <w:t xml:space="preserve"> </w:t>
      </w:r>
      <w:r>
        <w:t>sede in</w:t>
      </w:r>
      <w:r>
        <w:tab/>
        <w:t>,</w:t>
      </w:r>
    </w:p>
    <w:p w:rsidR="00B25A24" w:rsidRDefault="000F1928">
      <w:pPr>
        <w:pStyle w:val="Corpotesto"/>
        <w:tabs>
          <w:tab w:val="left" w:pos="2417"/>
          <w:tab w:val="left" w:pos="4210"/>
          <w:tab w:val="left" w:pos="4378"/>
        </w:tabs>
        <w:spacing w:before="19" w:line="256" w:lineRule="auto"/>
        <w:ind w:right="110"/>
      </w:pPr>
      <w:r>
        <w:t>P.</w:t>
      </w:r>
      <w:r>
        <w:rPr>
          <w:spacing w:val="28"/>
        </w:rPr>
        <w:t xml:space="preserve"> </w:t>
      </w:r>
      <w:r>
        <w:t>Iva</w:t>
      </w:r>
      <w:r>
        <w:tab/>
      </w:r>
      <w:r>
        <w:tab/>
        <w:t>di seguito denominata “Appaltatore” - rappresentata dal nato</w:t>
      </w:r>
      <w:r>
        <w:tab/>
        <w:t>(Cod.</w:t>
      </w:r>
      <w:r>
        <w:rPr>
          <w:spacing w:val="2"/>
        </w:rPr>
        <w:t xml:space="preserve"> </w:t>
      </w:r>
      <w:proofErr w:type="spellStart"/>
      <w:r>
        <w:t>Fisc</w:t>
      </w:r>
      <w:proofErr w:type="spellEnd"/>
      <w:r>
        <w:t>.</w:t>
      </w:r>
      <w:r>
        <w:tab/>
      </w:r>
      <w:r>
        <w:tab/>
        <w:t>), il quale interviene, agisce e stipula esclusivamente nel nome, per conto e nell’interesse della stessa impresa, in virtù della sua carica di consigliere delegato.</w:t>
      </w:r>
    </w:p>
    <w:p w:rsidR="00B25A24" w:rsidRDefault="00B25A24">
      <w:pPr>
        <w:pStyle w:val="Corpotesto"/>
        <w:spacing w:before="3"/>
        <w:ind w:left="0"/>
        <w:jc w:val="left"/>
        <w:rPr>
          <w:sz w:val="25"/>
        </w:rPr>
      </w:pPr>
    </w:p>
    <w:p w:rsidR="00B25A24" w:rsidRDefault="000F1928">
      <w:pPr>
        <w:pStyle w:val="Titolo1"/>
        <w:jc w:val="left"/>
      </w:pPr>
      <w:r>
        <w:t>PREMESSO</w:t>
      </w:r>
    </w:p>
    <w:p w:rsidR="00B25A24" w:rsidRDefault="00B25A24" w:rsidP="0017330D">
      <w:pPr>
        <w:pStyle w:val="Corpotesto"/>
        <w:spacing w:before="2"/>
        <w:ind w:left="0"/>
        <w:rPr>
          <w:b/>
          <w:sz w:val="27"/>
        </w:rPr>
      </w:pPr>
    </w:p>
    <w:p w:rsidR="0017330D" w:rsidRPr="0017330D" w:rsidRDefault="000F1928" w:rsidP="0017330D">
      <w:pPr>
        <w:pStyle w:val="Paragrafoelenco"/>
        <w:numPr>
          <w:ilvl w:val="0"/>
          <w:numId w:val="7"/>
        </w:numPr>
        <w:tabs>
          <w:tab w:val="left" w:pos="834"/>
        </w:tabs>
        <w:spacing w:line="256" w:lineRule="auto"/>
        <w:ind w:right="109"/>
        <w:jc w:val="both"/>
        <w:rPr>
          <w:sz w:val="24"/>
        </w:rPr>
      </w:pPr>
      <w:proofErr w:type="gramStart"/>
      <w:r w:rsidRPr="0017330D">
        <w:rPr>
          <w:b/>
          <w:sz w:val="24"/>
        </w:rPr>
        <w:t>CHE</w:t>
      </w:r>
      <w:r w:rsidRPr="0017330D">
        <w:rPr>
          <w:sz w:val="24"/>
        </w:rPr>
        <w:t>,  con</w:t>
      </w:r>
      <w:proofErr w:type="gramEnd"/>
      <w:r w:rsidRPr="0017330D">
        <w:rPr>
          <w:sz w:val="24"/>
        </w:rPr>
        <w:t xml:space="preserve">  deliberazione  n.</w:t>
      </w:r>
      <w:r w:rsidRPr="0017330D">
        <w:rPr>
          <w:sz w:val="24"/>
          <w:u w:val="single"/>
        </w:rPr>
        <w:t xml:space="preserve">  </w:t>
      </w:r>
      <w:r w:rsidRPr="0017330D">
        <w:rPr>
          <w:sz w:val="24"/>
        </w:rPr>
        <w:t xml:space="preserve"> </w:t>
      </w:r>
      <w:proofErr w:type="gramStart"/>
      <w:r w:rsidRPr="0017330D">
        <w:rPr>
          <w:sz w:val="24"/>
        </w:rPr>
        <w:t>del  -</w:t>
      </w:r>
      <w:proofErr w:type="gramEnd"/>
      <w:r w:rsidRPr="0017330D">
        <w:rPr>
          <w:sz w:val="24"/>
          <w:u w:val="single"/>
        </w:rPr>
        <w:t xml:space="preserve">  </w:t>
      </w:r>
      <w:r w:rsidRPr="0017330D">
        <w:rPr>
          <w:sz w:val="24"/>
        </w:rPr>
        <w:t xml:space="preserve"> questa  Azienda  Ospedaliera  ha  avviato  la    procedura </w:t>
      </w:r>
    </w:p>
    <w:p w:rsidR="0017330D" w:rsidRPr="0017330D" w:rsidRDefault="0017330D" w:rsidP="0017330D">
      <w:pPr>
        <w:pStyle w:val="Paragrafoelenco"/>
        <w:tabs>
          <w:tab w:val="left" w:pos="834"/>
        </w:tabs>
        <w:spacing w:line="256" w:lineRule="auto"/>
        <w:ind w:right="109" w:firstLine="0"/>
        <w:jc w:val="both"/>
        <w:rPr>
          <w:sz w:val="24"/>
        </w:rPr>
      </w:pPr>
      <w:proofErr w:type="gramStart"/>
      <w:r w:rsidRPr="0017330D">
        <w:rPr>
          <w:sz w:val="24"/>
        </w:rPr>
        <w:t>Aperta ,</w:t>
      </w:r>
      <w:proofErr w:type="gramEnd"/>
      <w:r w:rsidRPr="0017330D">
        <w:rPr>
          <w:sz w:val="24"/>
        </w:rPr>
        <w:t xml:space="preserve"> </w:t>
      </w:r>
      <w:r w:rsidR="000F1928" w:rsidRPr="0017330D">
        <w:rPr>
          <w:sz w:val="24"/>
        </w:rPr>
        <w:t xml:space="preserve"> ai sensi dell’art.  6</w:t>
      </w:r>
      <w:r w:rsidRPr="0017330D">
        <w:rPr>
          <w:sz w:val="24"/>
        </w:rPr>
        <w:t>0</w:t>
      </w:r>
      <w:r w:rsidR="000F1928" w:rsidRPr="0017330D">
        <w:rPr>
          <w:sz w:val="24"/>
        </w:rPr>
        <w:t xml:space="preserve"> del </w:t>
      </w:r>
      <w:proofErr w:type="spellStart"/>
      <w:proofErr w:type="gramStart"/>
      <w:r w:rsidR="000F1928" w:rsidRPr="0017330D">
        <w:rPr>
          <w:sz w:val="24"/>
        </w:rPr>
        <w:t>D.Lgs</w:t>
      </w:r>
      <w:proofErr w:type="gramEnd"/>
      <w:r w:rsidR="000F1928" w:rsidRPr="0017330D">
        <w:rPr>
          <w:sz w:val="24"/>
        </w:rPr>
        <w:t>.</w:t>
      </w:r>
      <w:proofErr w:type="spellEnd"/>
      <w:r w:rsidR="000F1928" w:rsidRPr="0017330D">
        <w:rPr>
          <w:sz w:val="24"/>
        </w:rPr>
        <w:t xml:space="preserve"> 50/2016 e </w:t>
      </w:r>
      <w:proofErr w:type="spellStart"/>
      <w:r w:rsidR="000F1928" w:rsidRPr="0017330D">
        <w:rPr>
          <w:sz w:val="24"/>
        </w:rPr>
        <w:t>s.m.i.</w:t>
      </w:r>
      <w:proofErr w:type="spellEnd"/>
      <w:proofErr w:type="gramStart"/>
      <w:r w:rsidRPr="0017330D">
        <w:rPr>
          <w:sz w:val="24"/>
        </w:rPr>
        <w:t xml:space="preserve">, </w:t>
      </w:r>
      <w:r w:rsidR="000F1928" w:rsidRPr="0017330D">
        <w:rPr>
          <w:sz w:val="24"/>
        </w:rPr>
        <w:t>,</w:t>
      </w:r>
      <w:proofErr w:type="gramEnd"/>
      <w:r w:rsidR="000F1928" w:rsidRPr="0017330D">
        <w:rPr>
          <w:sz w:val="24"/>
        </w:rPr>
        <w:t xml:space="preserve"> </w:t>
      </w:r>
      <w:r w:rsidRPr="0017330D">
        <w:rPr>
          <w:sz w:val="24"/>
        </w:rPr>
        <w:t xml:space="preserve"> da aggiudicare con il criterio </w:t>
      </w:r>
      <w:r w:rsidR="000F1928" w:rsidRPr="0017330D">
        <w:rPr>
          <w:sz w:val="24"/>
        </w:rPr>
        <w:t xml:space="preserve"> del prezzo più basso ex art. 95, comma 4, del </w:t>
      </w:r>
      <w:proofErr w:type="spellStart"/>
      <w:r w:rsidR="000F1928" w:rsidRPr="0017330D">
        <w:rPr>
          <w:sz w:val="24"/>
        </w:rPr>
        <w:t>D.Lgs.</w:t>
      </w:r>
      <w:proofErr w:type="spellEnd"/>
      <w:r w:rsidR="000F1928" w:rsidRPr="0017330D">
        <w:rPr>
          <w:sz w:val="24"/>
        </w:rPr>
        <w:t xml:space="preserve"> n. 50/16 </w:t>
      </w:r>
      <w:proofErr w:type="spellStart"/>
      <w:r w:rsidR="000F1928" w:rsidRPr="0017330D">
        <w:rPr>
          <w:sz w:val="24"/>
        </w:rPr>
        <w:t>s.m.i</w:t>
      </w:r>
      <w:proofErr w:type="spellEnd"/>
      <w:proofErr w:type="gramStart"/>
      <w:r w:rsidR="000F1928" w:rsidRPr="0017330D">
        <w:rPr>
          <w:sz w:val="24"/>
        </w:rPr>
        <w:t xml:space="preserve">, </w:t>
      </w:r>
      <w:r w:rsidRPr="0017330D">
        <w:rPr>
          <w:sz w:val="24"/>
        </w:rPr>
        <w:t xml:space="preserve"> per</w:t>
      </w:r>
      <w:proofErr w:type="gramEnd"/>
      <w:r w:rsidRPr="0017330D">
        <w:rPr>
          <w:sz w:val="24"/>
        </w:rPr>
        <w:t xml:space="preserve"> la fornitura chiavi in mano </w:t>
      </w:r>
      <w:r w:rsidR="000F1928" w:rsidRPr="0017330D">
        <w:rPr>
          <w:sz w:val="24"/>
        </w:rPr>
        <w:t xml:space="preserve"> </w:t>
      </w:r>
      <w:r w:rsidRPr="0017330D">
        <w:rPr>
          <w:sz w:val="24"/>
        </w:rPr>
        <w:t>di arredi tecnici ed arredi per ufficio da destinare ai nuovi locali dell’edificio Pronto Soccorso del P.O. Garibaldi Centro;</w:t>
      </w:r>
    </w:p>
    <w:p w:rsidR="00B25A24" w:rsidRPr="0017330D" w:rsidRDefault="000F1928" w:rsidP="0017330D">
      <w:pPr>
        <w:pStyle w:val="Paragrafoelenco"/>
        <w:numPr>
          <w:ilvl w:val="0"/>
          <w:numId w:val="7"/>
        </w:numPr>
        <w:tabs>
          <w:tab w:val="left" w:pos="834"/>
          <w:tab w:val="left" w:pos="3826"/>
          <w:tab w:val="left" w:pos="4851"/>
          <w:tab w:val="left" w:pos="6226"/>
        </w:tabs>
        <w:spacing w:line="271" w:lineRule="exact"/>
        <w:ind w:hanging="362"/>
        <w:jc w:val="both"/>
        <w:rPr>
          <w:sz w:val="24"/>
        </w:rPr>
      </w:pPr>
      <w:r w:rsidRPr="0017330D">
        <w:rPr>
          <w:b/>
          <w:sz w:val="24"/>
        </w:rPr>
        <w:t>CHE</w:t>
      </w:r>
      <w:r w:rsidRPr="0017330D">
        <w:rPr>
          <w:sz w:val="24"/>
        </w:rPr>
        <w:t>,</w:t>
      </w:r>
      <w:r w:rsidRPr="0017330D">
        <w:rPr>
          <w:spacing w:val="1"/>
          <w:sz w:val="24"/>
        </w:rPr>
        <w:t xml:space="preserve"> </w:t>
      </w:r>
      <w:proofErr w:type="gramStart"/>
      <w:r w:rsidRPr="0017330D">
        <w:rPr>
          <w:sz w:val="24"/>
        </w:rPr>
        <w:t xml:space="preserve">con </w:t>
      </w:r>
      <w:r w:rsidRPr="0017330D">
        <w:rPr>
          <w:spacing w:val="3"/>
          <w:sz w:val="24"/>
        </w:rPr>
        <w:t xml:space="preserve"> </w:t>
      </w:r>
      <w:r w:rsidRPr="0017330D">
        <w:rPr>
          <w:sz w:val="24"/>
        </w:rPr>
        <w:t>provvedimento</w:t>
      </w:r>
      <w:proofErr w:type="gramEnd"/>
      <w:r w:rsidRPr="0017330D">
        <w:rPr>
          <w:sz w:val="24"/>
        </w:rPr>
        <w:tab/>
      </w:r>
      <w:r w:rsidRPr="0017330D">
        <w:rPr>
          <w:sz w:val="24"/>
          <w:u w:val="single"/>
        </w:rPr>
        <w:t xml:space="preserve"> </w:t>
      </w:r>
      <w:r w:rsidRPr="0017330D">
        <w:rPr>
          <w:sz w:val="24"/>
          <w:u w:val="single"/>
        </w:rPr>
        <w:tab/>
      </w:r>
      <w:r w:rsidR="0017330D">
        <w:rPr>
          <w:sz w:val="24"/>
          <w:u w:val="single"/>
        </w:rPr>
        <w:t>________________</w:t>
      </w:r>
      <w:r w:rsidRPr="0017330D">
        <w:rPr>
          <w:sz w:val="24"/>
        </w:rPr>
        <w:t>, questa Azienda Ospedaliera ha</w:t>
      </w:r>
      <w:r w:rsidRPr="0017330D">
        <w:rPr>
          <w:spacing w:val="-1"/>
          <w:sz w:val="24"/>
        </w:rPr>
        <w:t xml:space="preserve"> </w:t>
      </w:r>
      <w:r w:rsidRPr="0017330D">
        <w:rPr>
          <w:sz w:val="24"/>
        </w:rPr>
        <w:t>preso</w:t>
      </w:r>
    </w:p>
    <w:p w:rsidR="00B25A24" w:rsidRPr="0017330D" w:rsidRDefault="000F1928" w:rsidP="0017330D">
      <w:pPr>
        <w:pStyle w:val="Corpotesto"/>
        <w:spacing w:before="18" w:line="256" w:lineRule="auto"/>
        <w:ind w:left="833" w:right="450"/>
      </w:pPr>
      <w:r w:rsidRPr="0017330D">
        <w:t>atto delle risultanze della suddetta gara ed ha quindi provveduto alla aggiudicazione dell'appalto in questione in favore dell’Operatore Economico</w:t>
      </w:r>
      <w:r w:rsidR="0017330D">
        <w:t xml:space="preserve"> _____________________________;</w:t>
      </w:r>
    </w:p>
    <w:p w:rsidR="00B25A24" w:rsidRPr="0017330D" w:rsidRDefault="000F1928" w:rsidP="0017330D">
      <w:pPr>
        <w:pStyle w:val="Paragrafoelenco"/>
        <w:numPr>
          <w:ilvl w:val="0"/>
          <w:numId w:val="7"/>
        </w:numPr>
        <w:tabs>
          <w:tab w:val="left" w:pos="834"/>
        </w:tabs>
        <w:spacing w:line="256" w:lineRule="auto"/>
        <w:ind w:right="111"/>
        <w:jc w:val="both"/>
        <w:rPr>
          <w:sz w:val="24"/>
        </w:rPr>
      </w:pPr>
      <w:r w:rsidRPr="0017330D">
        <w:rPr>
          <w:b/>
          <w:sz w:val="24"/>
        </w:rPr>
        <w:t xml:space="preserve">CHE, </w:t>
      </w:r>
      <w:r w:rsidRPr="0017330D">
        <w:rPr>
          <w:sz w:val="24"/>
        </w:rPr>
        <w:t>ai sensi dell’art. 32, comma 7, del Codice degli appalti “</w:t>
      </w:r>
      <w:r w:rsidRPr="0017330D">
        <w:rPr>
          <w:i/>
          <w:sz w:val="24"/>
        </w:rPr>
        <w:t>L’aggiudicazione diventa efficace dopo la verifica del possesso dei prescritti</w:t>
      </w:r>
      <w:r w:rsidRPr="0017330D">
        <w:rPr>
          <w:i/>
          <w:spacing w:val="-4"/>
          <w:sz w:val="24"/>
        </w:rPr>
        <w:t xml:space="preserve"> </w:t>
      </w:r>
      <w:r w:rsidRPr="0017330D">
        <w:rPr>
          <w:i/>
          <w:sz w:val="24"/>
        </w:rPr>
        <w:t>requisiti</w:t>
      </w:r>
      <w:r w:rsidRPr="0017330D">
        <w:rPr>
          <w:sz w:val="24"/>
        </w:rPr>
        <w:t>”.</w:t>
      </w:r>
    </w:p>
    <w:p w:rsidR="00B25A24" w:rsidRPr="0017330D" w:rsidRDefault="000F1928" w:rsidP="0017330D">
      <w:pPr>
        <w:pStyle w:val="Paragrafoelenco"/>
        <w:numPr>
          <w:ilvl w:val="0"/>
          <w:numId w:val="7"/>
        </w:numPr>
        <w:tabs>
          <w:tab w:val="left" w:pos="834"/>
          <w:tab w:val="left" w:pos="3742"/>
          <w:tab w:val="left" w:pos="4906"/>
        </w:tabs>
        <w:spacing w:line="256" w:lineRule="auto"/>
        <w:ind w:right="111"/>
        <w:jc w:val="both"/>
        <w:rPr>
          <w:sz w:val="24"/>
        </w:rPr>
      </w:pPr>
      <w:r w:rsidRPr="0017330D">
        <w:rPr>
          <w:b/>
          <w:sz w:val="24"/>
        </w:rPr>
        <w:t>CHE</w:t>
      </w:r>
      <w:r w:rsidRPr="0017330D">
        <w:rPr>
          <w:sz w:val="24"/>
        </w:rPr>
        <w:t>, con</w:t>
      </w:r>
      <w:r w:rsidRPr="0017330D">
        <w:rPr>
          <w:spacing w:val="6"/>
          <w:sz w:val="24"/>
        </w:rPr>
        <w:t xml:space="preserve"> </w:t>
      </w:r>
      <w:r w:rsidRPr="0017330D">
        <w:rPr>
          <w:sz w:val="24"/>
        </w:rPr>
        <w:t>nota</w:t>
      </w:r>
      <w:r w:rsidRPr="0017330D">
        <w:rPr>
          <w:spacing w:val="2"/>
          <w:sz w:val="24"/>
        </w:rPr>
        <w:t xml:space="preserve"> </w:t>
      </w:r>
      <w:r w:rsidRPr="0017330D">
        <w:rPr>
          <w:sz w:val="24"/>
        </w:rPr>
        <w:t>prot.n.</w:t>
      </w:r>
      <w:r w:rsidRPr="0017330D">
        <w:rPr>
          <w:sz w:val="24"/>
        </w:rPr>
        <w:tab/>
        <w:t>del</w:t>
      </w:r>
      <w:r w:rsidRPr="0017330D">
        <w:rPr>
          <w:sz w:val="24"/>
        </w:rPr>
        <w:tab/>
        <w:t xml:space="preserve">, la predetta aggiudicazione è stata comunicata alle imprese partecipanti, a sensi dell’art. 76 del D. </w:t>
      </w:r>
      <w:proofErr w:type="spellStart"/>
      <w:r w:rsidRPr="0017330D">
        <w:rPr>
          <w:sz w:val="24"/>
        </w:rPr>
        <w:t>Lgs</w:t>
      </w:r>
      <w:proofErr w:type="spellEnd"/>
      <w:r w:rsidRPr="0017330D">
        <w:rPr>
          <w:sz w:val="24"/>
        </w:rPr>
        <w:t xml:space="preserve"> n. 50/2016</w:t>
      </w:r>
      <w:r w:rsidRPr="0017330D">
        <w:rPr>
          <w:spacing w:val="-6"/>
          <w:sz w:val="24"/>
        </w:rPr>
        <w:t xml:space="preserve"> </w:t>
      </w:r>
      <w:proofErr w:type="spellStart"/>
      <w:r w:rsidRPr="0017330D">
        <w:rPr>
          <w:sz w:val="24"/>
        </w:rPr>
        <w:t>s.m.i.</w:t>
      </w:r>
      <w:proofErr w:type="spellEnd"/>
    </w:p>
    <w:p w:rsidR="00B25A24" w:rsidRDefault="00B25A24">
      <w:pPr>
        <w:spacing w:line="256" w:lineRule="auto"/>
        <w:rPr>
          <w:sz w:val="24"/>
        </w:rPr>
        <w:sectPr w:rsidR="00B25A24">
          <w:headerReference w:type="default" r:id="rId7"/>
          <w:footerReference w:type="default" r:id="rId8"/>
          <w:type w:val="continuous"/>
          <w:pgSz w:w="11910" w:h="16850"/>
          <w:pgMar w:top="1600" w:right="1020" w:bottom="1060" w:left="660" w:header="715" w:footer="875" w:gutter="0"/>
          <w:pgNumType w:start="1"/>
          <w:cols w:space="720"/>
        </w:sectPr>
      </w:pPr>
    </w:p>
    <w:p w:rsidR="00B25A24" w:rsidRDefault="000F1928">
      <w:pPr>
        <w:pStyle w:val="Titolo1"/>
      </w:pPr>
      <w:r>
        <w:lastRenderedPageBreak/>
        <w:t>SI CONVIENE E SI STIPULA QUANTO SEGUE</w:t>
      </w:r>
    </w:p>
    <w:p w:rsidR="00B25A24" w:rsidRDefault="00B25A24">
      <w:pPr>
        <w:pStyle w:val="Corpotesto"/>
        <w:spacing w:before="2"/>
        <w:ind w:left="0"/>
        <w:jc w:val="left"/>
        <w:rPr>
          <w:b/>
          <w:sz w:val="27"/>
        </w:rPr>
      </w:pPr>
    </w:p>
    <w:p w:rsidR="00B25A24" w:rsidRDefault="000F1928">
      <w:pPr>
        <w:ind w:left="472"/>
        <w:jc w:val="both"/>
        <w:rPr>
          <w:b/>
          <w:sz w:val="24"/>
        </w:rPr>
      </w:pPr>
      <w:r>
        <w:rPr>
          <w:b/>
          <w:sz w:val="24"/>
        </w:rPr>
        <w:t>Articolo 1 - Oggetto del contratto</w:t>
      </w:r>
    </w:p>
    <w:p w:rsidR="00B25A24" w:rsidRDefault="000F1928">
      <w:pPr>
        <w:pStyle w:val="Corpotesto"/>
        <w:spacing w:before="19" w:line="256" w:lineRule="auto"/>
        <w:ind w:right="106"/>
      </w:pPr>
      <w:r>
        <w:t xml:space="preserve">La Stazione Appaltante conferisce all’Appaltatore, che accetta senza riserva alcuna, l’appalto per l’esecuzione della fornitura specificata in premessa e dettagliata nel </w:t>
      </w:r>
      <w:r w:rsidR="006F27B7">
        <w:t xml:space="preserve">Capitolato Speciale di </w:t>
      </w:r>
      <w:proofErr w:type="gramStart"/>
      <w:r w:rsidR="006F27B7">
        <w:t>Appalto ,</w:t>
      </w:r>
      <w:proofErr w:type="gramEnd"/>
      <w:r w:rsidR="006F27B7">
        <w:t xml:space="preserve"> nel </w:t>
      </w:r>
      <w:r>
        <w:t>Capitolato tecnico</w:t>
      </w:r>
      <w:r w:rsidR="008A6519">
        <w:t>,</w:t>
      </w:r>
      <w:r w:rsidR="006F27B7">
        <w:t xml:space="preserve"> </w:t>
      </w:r>
      <w:r>
        <w:t>nell’offerta economica</w:t>
      </w:r>
      <w:r w:rsidR="006F27B7">
        <w:t xml:space="preserve"> e in tutti i documenti di gara</w:t>
      </w:r>
      <w:r>
        <w:t>. L'appalto è concesso ed accettato sotto l'osservanza piena, assoluta, inderogabile e inscindibile delle norme, condizioni, patti, obblighi, oneri e modalità dedotti e risultanti dal capitolato speciale d'appalto, disponibile in piattaforma, che l'impresa dichiara di conoscere e di accettare e che qui si intendono integralmente riportati e trascritti con rinuncia a qualsiasi contraria eccezione.</w:t>
      </w:r>
    </w:p>
    <w:p w:rsidR="00B25A24" w:rsidRDefault="000F1928">
      <w:pPr>
        <w:pStyle w:val="Corpotesto"/>
        <w:spacing w:line="256" w:lineRule="auto"/>
        <w:ind w:right="110"/>
      </w:pPr>
      <w:r>
        <w:t xml:space="preserve">L’Appaltatore si impegna all’esecuzione dell’appalto alle condizioni di cui al presente contratto e agli atti a questo allegati o richiamati, nonché all’osservanza della disciplina di cui al </w:t>
      </w:r>
      <w:proofErr w:type="spellStart"/>
      <w:proofErr w:type="gramStart"/>
      <w:r>
        <w:t>D.Lgs</w:t>
      </w:r>
      <w:proofErr w:type="gramEnd"/>
      <w:r>
        <w:t>.</w:t>
      </w:r>
      <w:proofErr w:type="spellEnd"/>
      <w:r>
        <w:t xml:space="preserve"> 50/2016 e </w:t>
      </w:r>
      <w:proofErr w:type="spellStart"/>
      <w:r>
        <w:t>s.m.i.</w:t>
      </w:r>
      <w:proofErr w:type="spellEnd"/>
      <w:r>
        <w:t xml:space="preserve"> (nel seguito “Codice dei contratti”) ed al </w:t>
      </w:r>
      <w:proofErr w:type="spellStart"/>
      <w:proofErr w:type="gramStart"/>
      <w:r>
        <w:t>D.Lgs</w:t>
      </w:r>
      <w:proofErr w:type="gramEnd"/>
      <w:r>
        <w:t>.</w:t>
      </w:r>
      <w:proofErr w:type="spellEnd"/>
      <w:r>
        <w:t xml:space="preserve"> n.</w:t>
      </w:r>
      <w:r>
        <w:rPr>
          <w:spacing w:val="-11"/>
        </w:rPr>
        <w:t xml:space="preserve"> </w:t>
      </w:r>
      <w:r>
        <w:t>81/2008.</w:t>
      </w:r>
    </w:p>
    <w:p w:rsidR="00B25A24" w:rsidRDefault="000F1928">
      <w:pPr>
        <w:pStyle w:val="Corpotesto"/>
        <w:spacing w:line="256" w:lineRule="auto"/>
        <w:ind w:right="108"/>
      </w:pPr>
      <w:r>
        <w:t xml:space="preserve">L’appalto è regolamentato nell’ordine dalle norme o prescrizioni risultanti o richiamate dal presente atto; dal Capitolato speciale d’appalto, dal D.P.R. n. 207/2010 nella parte ancora vigente, dalla L.R. n. 12/2011, dal D. </w:t>
      </w:r>
      <w:proofErr w:type="spellStart"/>
      <w:r>
        <w:t>Pres</w:t>
      </w:r>
      <w:proofErr w:type="spellEnd"/>
      <w:r>
        <w:t xml:space="preserve">. Regione Siciliana n. 13/2012; dalle Linee guida </w:t>
      </w:r>
      <w:proofErr w:type="spellStart"/>
      <w:r>
        <w:t>Anac</w:t>
      </w:r>
      <w:proofErr w:type="spellEnd"/>
      <w:r>
        <w:t xml:space="preserve">, dai Decreti attuativi adottati dal Ministero delle Infrastrutture e Trasporti e da tutte le norme di legge e direttive vigenti in materia, ivi comprese le vigenti regole del sistema di e- </w:t>
      </w:r>
      <w:proofErr w:type="spellStart"/>
      <w:r>
        <w:t>procurement</w:t>
      </w:r>
      <w:proofErr w:type="spellEnd"/>
      <w:r>
        <w:t>, disponibili sul portale</w:t>
      </w:r>
      <w:r>
        <w:rPr>
          <w:spacing w:val="-2"/>
        </w:rPr>
        <w:t xml:space="preserve"> </w:t>
      </w:r>
      <w:r>
        <w:t>MEPA.</w:t>
      </w:r>
    </w:p>
    <w:p w:rsidR="00B25A24" w:rsidRDefault="00B25A24">
      <w:pPr>
        <w:pStyle w:val="Corpotesto"/>
        <w:spacing w:before="2"/>
        <w:ind w:left="0"/>
        <w:jc w:val="left"/>
      </w:pPr>
    </w:p>
    <w:p w:rsidR="00B25A24" w:rsidRDefault="000F1928">
      <w:pPr>
        <w:pStyle w:val="Titolo1"/>
        <w:spacing w:before="1"/>
      </w:pPr>
      <w:r>
        <w:t>Articolo 2 - Ammontare del contratto</w:t>
      </w:r>
    </w:p>
    <w:p w:rsidR="00B25A24" w:rsidRDefault="000F1928">
      <w:pPr>
        <w:tabs>
          <w:tab w:val="left" w:pos="7911"/>
          <w:tab w:val="left" w:pos="9409"/>
        </w:tabs>
        <w:spacing w:before="18" w:line="256" w:lineRule="auto"/>
        <w:ind w:left="472" w:right="111"/>
        <w:jc w:val="both"/>
        <w:rPr>
          <w:b/>
          <w:sz w:val="24"/>
        </w:rPr>
      </w:pPr>
      <w:r>
        <w:rPr>
          <w:sz w:val="24"/>
        </w:rPr>
        <w:t>L’importo contrattuale – giusto provvedimento</w:t>
      </w:r>
      <w:r w:rsidR="0017330D">
        <w:rPr>
          <w:sz w:val="24"/>
        </w:rPr>
        <w:t xml:space="preserve"> n…………….    del ………………</w:t>
      </w:r>
      <w:r>
        <w:rPr>
          <w:spacing w:val="41"/>
          <w:sz w:val="24"/>
        </w:rPr>
        <w:t xml:space="preserve"> </w:t>
      </w:r>
      <w:r>
        <w:rPr>
          <w:sz w:val="24"/>
        </w:rPr>
        <w:t>ammonta</w:t>
      </w:r>
      <w:r>
        <w:rPr>
          <w:spacing w:val="-4"/>
          <w:sz w:val="24"/>
        </w:rPr>
        <w:t xml:space="preserve"> </w:t>
      </w:r>
      <w:r>
        <w:rPr>
          <w:sz w:val="24"/>
        </w:rPr>
        <w:t>ad</w:t>
      </w:r>
      <w:r w:rsidR="0017330D">
        <w:rPr>
          <w:sz w:val="24"/>
        </w:rPr>
        <w:t xml:space="preserve"> </w:t>
      </w:r>
      <w:r w:rsidR="0017330D">
        <w:rPr>
          <w:b/>
          <w:sz w:val="24"/>
        </w:rPr>
        <w:t xml:space="preserve">€ ………. </w:t>
      </w:r>
      <w:r>
        <w:rPr>
          <w:b/>
          <w:sz w:val="24"/>
          <w:u w:val="single"/>
        </w:rPr>
        <w:t xml:space="preserve"> IVA </w:t>
      </w:r>
      <w:r>
        <w:rPr>
          <w:b/>
          <w:spacing w:val="-7"/>
          <w:sz w:val="24"/>
          <w:u w:val="single"/>
        </w:rPr>
        <w:t>al</w:t>
      </w:r>
      <w:r>
        <w:rPr>
          <w:b/>
          <w:spacing w:val="-7"/>
          <w:sz w:val="24"/>
        </w:rPr>
        <w:t xml:space="preserve"> </w:t>
      </w:r>
      <w:r>
        <w:rPr>
          <w:b/>
          <w:sz w:val="24"/>
          <w:u w:val="single"/>
        </w:rPr>
        <w:t>22% esclusa.</w:t>
      </w:r>
    </w:p>
    <w:p w:rsidR="00B25A24" w:rsidRDefault="00B25A24">
      <w:pPr>
        <w:pStyle w:val="Corpotesto"/>
        <w:spacing w:before="10"/>
        <w:ind w:left="0"/>
        <w:jc w:val="left"/>
        <w:rPr>
          <w:b/>
          <w:sz w:val="16"/>
        </w:rPr>
      </w:pPr>
    </w:p>
    <w:p w:rsidR="00B25A24" w:rsidRDefault="000F1928">
      <w:pPr>
        <w:pStyle w:val="Titolo1"/>
        <w:spacing w:before="101"/>
        <w:jc w:val="left"/>
      </w:pPr>
      <w:r>
        <w:t>Articolo 3 - Documenti che fanno parte del contratto</w:t>
      </w:r>
    </w:p>
    <w:p w:rsidR="00B25A24" w:rsidRDefault="000F1928">
      <w:pPr>
        <w:pStyle w:val="Corpotesto"/>
        <w:spacing w:before="18" w:line="256" w:lineRule="auto"/>
        <w:ind w:right="450"/>
        <w:jc w:val="left"/>
      </w:pPr>
      <w:r>
        <w:t>Costituiscono parte integrante e sostanziale del presente contratto, anche se non materialmente allegati, i seguenti documenti:</w:t>
      </w:r>
    </w:p>
    <w:p w:rsidR="00B25A24" w:rsidRDefault="000F1928">
      <w:pPr>
        <w:pStyle w:val="Paragrafoelenco"/>
        <w:numPr>
          <w:ilvl w:val="0"/>
          <w:numId w:val="6"/>
        </w:numPr>
        <w:tabs>
          <w:tab w:val="left" w:pos="834"/>
        </w:tabs>
        <w:spacing w:before="38"/>
        <w:ind w:hanging="362"/>
        <w:rPr>
          <w:sz w:val="24"/>
        </w:rPr>
      </w:pPr>
      <w:r>
        <w:rPr>
          <w:sz w:val="24"/>
        </w:rPr>
        <w:t>Offerta della impresa</w:t>
      </w:r>
      <w:r>
        <w:rPr>
          <w:spacing w:val="-2"/>
          <w:sz w:val="24"/>
        </w:rPr>
        <w:t xml:space="preserve"> </w:t>
      </w:r>
      <w:r>
        <w:rPr>
          <w:sz w:val="24"/>
        </w:rPr>
        <w:t>aggiudicataria.</w:t>
      </w:r>
    </w:p>
    <w:p w:rsidR="00B25A24" w:rsidRDefault="000F1928">
      <w:pPr>
        <w:pStyle w:val="Paragrafoelenco"/>
        <w:numPr>
          <w:ilvl w:val="0"/>
          <w:numId w:val="6"/>
        </w:numPr>
        <w:tabs>
          <w:tab w:val="left" w:pos="834"/>
        </w:tabs>
        <w:spacing w:before="40"/>
        <w:ind w:hanging="362"/>
        <w:rPr>
          <w:sz w:val="24"/>
        </w:rPr>
      </w:pPr>
      <w:r>
        <w:rPr>
          <w:sz w:val="24"/>
        </w:rPr>
        <w:t>Capitolato</w:t>
      </w:r>
      <w:r w:rsidR="00042DDC">
        <w:rPr>
          <w:sz w:val="24"/>
        </w:rPr>
        <w:t xml:space="preserve"> </w:t>
      </w:r>
      <w:proofErr w:type="gramStart"/>
      <w:r w:rsidR="00042DDC">
        <w:rPr>
          <w:sz w:val="24"/>
        </w:rPr>
        <w:t>Speciale ,</w:t>
      </w:r>
      <w:proofErr w:type="gramEnd"/>
      <w:r w:rsidR="00042DDC">
        <w:rPr>
          <w:sz w:val="24"/>
        </w:rPr>
        <w:t xml:space="preserve"> Capitolato </w:t>
      </w:r>
      <w:r>
        <w:rPr>
          <w:sz w:val="24"/>
        </w:rPr>
        <w:t xml:space="preserve"> tecnico</w:t>
      </w:r>
      <w:r w:rsidR="008A6519">
        <w:rPr>
          <w:sz w:val="24"/>
        </w:rPr>
        <w:t xml:space="preserve"> </w:t>
      </w:r>
      <w:r w:rsidR="00042DDC">
        <w:rPr>
          <w:sz w:val="24"/>
        </w:rPr>
        <w:t>f</w:t>
      </w:r>
      <w:r>
        <w:rPr>
          <w:sz w:val="24"/>
        </w:rPr>
        <w:t>irmat</w:t>
      </w:r>
      <w:r w:rsidR="00042DDC">
        <w:rPr>
          <w:sz w:val="24"/>
        </w:rPr>
        <w:t>i</w:t>
      </w:r>
      <w:r>
        <w:rPr>
          <w:sz w:val="24"/>
        </w:rPr>
        <w:t xml:space="preserve"> digitalmente per</w:t>
      </w:r>
      <w:r>
        <w:rPr>
          <w:spacing w:val="-4"/>
          <w:sz w:val="24"/>
        </w:rPr>
        <w:t xml:space="preserve"> </w:t>
      </w:r>
      <w:r>
        <w:rPr>
          <w:sz w:val="24"/>
        </w:rPr>
        <w:t>accettazione</w:t>
      </w:r>
    </w:p>
    <w:p w:rsidR="00B25A24" w:rsidRDefault="000F1928">
      <w:pPr>
        <w:pStyle w:val="Paragrafoelenco"/>
        <w:numPr>
          <w:ilvl w:val="0"/>
          <w:numId w:val="6"/>
        </w:numPr>
        <w:tabs>
          <w:tab w:val="left" w:pos="834"/>
        </w:tabs>
        <w:spacing w:before="38"/>
        <w:ind w:hanging="362"/>
        <w:rPr>
          <w:sz w:val="24"/>
        </w:rPr>
      </w:pPr>
      <w:r>
        <w:rPr>
          <w:sz w:val="24"/>
        </w:rPr>
        <w:t>Cauzione</w:t>
      </w:r>
      <w:r>
        <w:rPr>
          <w:spacing w:val="-1"/>
          <w:sz w:val="24"/>
        </w:rPr>
        <w:t xml:space="preserve"> </w:t>
      </w:r>
      <w:r>
        <w:rPr>
          <w:sz w:val="24"/>
        </w:rPr>
        <w:t>definitiva.</w:t>
      </w:r>
    </w:p>
    <w:p w:rsidR="00B25A24" w:rsidRDefault="000F1928">
      <w:pPr>
        <w:pStyle w:val="Paragrafoelenco"/>
        <w:numPr>
          <w:ilvl w:val="0"/>
          <w:numId w:val="6"/>
        </w:numPr>
        <w:tabs>
          <w:tab w:val="left" w:pos="834"/>
        </w:tabs>
        <w:spacing w:before="40"/>
        <w:ind w:hanging="362"/>
        <w:rPr>
          <w:sz w:val="24"/>
        </w:rPr>
      </w:pPr>
      <w:r>
        <w:rPr>
          <w:sz w:val="24"/>
        </w:rPr>
        <w:t>Dichiarazione sui flussi resa ai sensi della L. 136/2010 e</w:t>
      </w:r>
      <w:r>
        <w:rPr>
          <w:spacing w:val="-3"/>
          <w:sz w:val="24"/>
        </w:rPr>
        <w:t xml:space="preserve"> </w:t>
      </w:r>
      <w:proofErr w:type="spellStart"/>
      <w:r>
        <w:rPr>
          <w:sz w:val="24"/>
        </w:rPr>
        <w:t>s.m.i.</w:t>
      </w:r>
      <w:proofErr w:type="spellEnd"/>
    </w:p>
    <w:p w:rsidR="00B25A24" w:rsidRDefault="000F1928">
      <w:pPr>
        <w:pStyle w:val="Paragrafoelenco"/>
        <w:numPr>
          <w:ilvl w:val="0"/>
          <w:numId w:val="6"/>
        </w:numPr>
        <w:tabs>
          <w:tab w:val="left" w:pos="834"/>
          <w:tab w:val="left" w:pos="1740"/>
          <w:tab w:val="left" w:pos="2162"/>
          <w:tab w:val="left" w:pos="4067"/>
          <w:tab w:val="left" w:pos="4604"/>
          <w:tab w:val="left" w:pos="5839"/>
          <w:tab w:val="left" w:pos="6560"/>
          <w:tab w:val="left" w:pos="7765"/>
          <w:tab w:val="left" w:pos="8929"/>
        </w:tabs>
        <w:spacing w:before="38" w:line="271" w:lineRule="auto"/>
        <w:ind w:right="108"/>
        <w:rPr>
          <w:sz w:val="24"/>
        </w:rPr>
      </w:pPr>
      <w:r>
        <w:rPr>
          <w:sz w:val="24"/>
        </w:rPr>
        <w:t>Codice</w:t>
      </w:r>
      <w:r>
        <w:rPr>
          <w:sz w:val="24"/>
        </w:rPr>
        <w:tab/>
        <w:t>di</w:t>
      </w:r>
      <w:r>
        <w:rPr>
          <w:sz w:val="24"/>
        </w:rPr>
        <w:tab/>
        <w:t>Comportamento</w:t>
      </w:r>
      <w:r>
        <w:rPr>
          <w:sz w:val="24"/>
        </w:rPr>
        <w:tab/>
        <w:t>del</w:t>
      </w:r>
      <w:r>
        <w:rPr>
          <w:sz w:val="24"/>
        </w:rPr>
        <w:tab/>
        <w:t>personale</w:t>
      </w:r>
      <w:r>
        <w:rPr>
          <w:sz w:val="24"/>
        </w:rPr>
        <w:tab/>
        <w:t>della</w:t>
      </w:r>
      <w:r>
        <w:rPr>
          <w:sz w:val="24"/>
        </w:rPr>
        <w:tab/>
        <w:t>A.R.N.A.S.</w:t>
      </w:r>
      <w:r>
        <w:rPr>
          <w:sz w:val="24"/>
        </w:rPr>
        <w:tab/>
        <w:t>Garibaldi</w:t>
      </w:r>
      <w:r>
        <w:rPr>
          <w:sz w:val="24"/>
        </w:rPr>
        <w:tab/>
      </w:r>
      <w:r>
        <w:rPr>
          <w:spacing w:val="-3"/>
          <w:sz w:val="24"/>
        </w:rPr>
        <w:t xml:space="preserve">sottoscritto </w:t>
      </w:r>
      <w:r>
        <w:rPr>
          <w:sz w:val="24"/>
        </w:rPr>
        <w:t>dall’appaltatore.</w:t>
      </w:r>
    </w:p>
    <w:p w:rsidR="00B25A24" w:rsidRDefault="000F1928">
      <w:pPr>
        <w:pStyle w:val="Paragrafoelenco"/>
        <w:numPr>
          <w:ilvl w:val="0"/>
          <w:numId w:val="6"/>
        </w:numPr>
        <w:tabs>
          <w:tab w:val="left" w:pos="833"/>
          <w:tab w:val="left" w:pos="834"/>
        </w:tabs>
        <w:spacing w:before="5"/>
        <w:ind w:hanging="362"/>
        <w:rPr>
          <w:sz w:val="24"/>
        </w:rPr>
      </w:pPr>
      <w:r>
        <w:rPr>
          <w:sz w:val="24"/>
        </w:rPr>
        <w:t>Patto di integrità sottoscritto</w:t>
      </w:r>
      <w:r>
        <w:rPr>
          <w:spacing w:val="-1"/>
          <w:sz w:val="24"/>
        </w:rPr>
        <w:t xml:space="preserve"> </w:t>
      </w:r>
      <w:r>
        <w:rPr>
          <w:sz w:val="24"/>
        </w:rPr>
        <w:t>dall’appaltatore</w:t>
      </w:r>
    </w:p>
    <w:p w:rsidR="00B25A24" w:rsidRDefault="00B25A24">
      <w:pPr>
        <w:rPr>
          <w:sz w:val="24"/>
        </w:rPr>
      </w:pPr>
    </w:p>
    <w:p w:rsidR="00B25A24" w:rsidRPr="00936FF3" w:rsidRDefault="00936FF3">
      <w:pPr>
        <w:pStyle w:val="Titolo1"/>
        <w:spacing w:before="234"/>
        <w:rPr>
          <w:rFonts w:asciiTheme="majorHAnsi" w:hAnsiTheme="majorHAnsi"/>
        </w:rPr>
      </w:pPr>
      <w:r>
        <w:rPr>
          <w:rFonts w:asciiTheme="majorHAnsi" w:hAnsiTheme="majorHAnsi"/>
        </w:rPr>
        <w:t>A</w:t>
      </w:r>
      <w:r w:rsidR="00401653" w:rsidRPr="00936FF3">
        <w:rPr>
          <w:rFonts w:asciiTheme="majorHAnsi" w:hAnsiTheme="majorHAnsi"/>
        </w:rPr>
        <w:t xml:space="preserve">rticolo 4 -  </w:t>
      </w:r>
      <w:r>
        <w:rPr>
          <w:rFonts w:asciiTheme="majorHAnsi" w:hAnsiTheme="majorHAnsi"/>
        </w:rPr>
        <w:t xml:space="preserve">MODALITA’ DI FORNITURA </w:t>
      </w:r>
    </w:p>
    <w:p w:rsidR="00936FF3" w:rsidRPr="00936FF3" w:rsidRDefault="00936FF3" w:rsidP="00936FF3">
      <w:pPr>
        <w:spacing w:line="300" w:lineRule="exact"/>
        <w:ind w:left="426"/>
        <w:jc w:val="both"/>
        <w:rPr>
          <w:rFonts w:asciiTheme="majorHAnsi" w:hAnsiTheme="majorHAnsi" w:cs="Calibri Light"/>
          <w:sz w:val="24"/>
          <w:szCs w:val="24"/>
        </w:rPr>
      </w:pPr>
      <w:r w:rsidRPr="00936FF3">
        <w:rPr>
          <w:rFonts w:asciiTheme="majorHAnsi" w:hAnsiTheme="majorHAnsi" w:cs="Calibri Light"/>
          <w:sz w:val="24"/>
          <w:szCs w:val="24"/>
        </w:rPr>
        <w:t xml:space="preserve">Sono a carico della ditta assuntrice le spese relative a: </w:t>
      </w:r>
    </w:p>
    <w:p w:rsidR="00936FF3" w:rsidRPr="00936FF3" w:rsidRDefault="00936FF3" w:rsidP="00936FF3">
      <w:pPr>
        <w:widowControl/>
        <w:numPr>
          <w:ilvl w:val="0"/>
          <w:numId w:val="10"/>
        </w:numPr>
        <w:autoSpaceDE/>
        <w:autoSpaceDN/>
        <w:ind w:left="426" w:firstLine="0"/>
        <w:jc w:val="both"/>
        <w:rPr>
          <w:rFonts w:asciiTheme="majorHAnsi" w:hAnsiTheme="majorHAnsi" w:cs="Calibri Light"/>
          <w:sz w:val="24"/>
          <w:szCs w:val="24"/>
        </w:rPr>
      </w:pPr>
      <w:r w:rsidRPr="00936FF3">
        <w:rPr>
          <w:rFonts w:asciiTheme="majorHAnsi" w:hAnsiTheme="majorHAnsi" w:cs="Calibri Light"/>
          <w:sz w:val="24"/>
          <w:szCs w:val="24"/>
        </w:rPr>
        <w:t xml:space="preserve">Trasporto, imballaggio, fornitura, </w:t>
      </w:r>
      <w:r w:rsidR="00D67F8D">
        <w:rPr>
          <w:rFonts w:asciiTheme="majorHAnsi" w:hAnsiTheme="majorHAnsi" w:cs="Calibri Light"/>
          <w:sz w:val="24"/>
          <w:szCs w:val="24"/>
        </w:rPr>
        <w:t xml:space="preserve">montaggio e </w:t>
      </w:r>
      <w:r w:rsidRPr="00936FF3">
        <w:rPr>
          <w:rFonts w:asciiTheme="majorHAnsi" w:hAnsiTheme="majorHAnsi" w:cs="Calibri Light"/>
          <w:sz w:val="24"/>
          <w:szCs w:val="24"/>
        </w:rPr>
        <w:t>posa in opera del bene e le eventuali opere di sollevamento e di trasporto interno del bene stesso ove i locali non sono ubicali al piano terreno ed impiego dei prodotti occorrenti in conformità di quanto previsto nel capitolato tecnico, posa in opera, montaggio, installazione a regola d’arte e di assistenza al collaudo;</w:t>
      </w:r>
    </w:p>
    <w:p w:rsidR="00936FF3" w:rsidRPr="00936FF3" w:rsidRDefault="00936FF3" w:rsidP="00936FF3">
      <w:pPr>
        <w:widowControl/>
        <w:numPr>
          <w:ilvl w:val="0"/>
          <w:numId w:val="10"/>
        </w:numPr>
        <w:autoSpaceDE/>
        <w:autoSpaceDN/>
        <w:ind w:left="426" w:firstLine="0"/>
        <w:jc w:val="both"/>
        <w:rPr>
          <w:rFonts w:asciiTheme="majorHAnsi" w:hAnsiTheme="majorHAnsi" w:cs="Calibri Light"/>
          <w:sz w:val="24"/>
          <w:szCs w:val="24"/>
        </w:rPr>
      </w:pPr>
      <w:r w:rsidRPr="00936FF3">
        <w:rPr>
          <w:rFonts w:asciiTheme="majorHAnsi" w:hAnsiTheme="majorHAnsi" w:cs="Calibri Light"/>
          <w:sz w:val="24"/>
          <w:szCs w:val="24"/>
        </w:rPr>
        <w:t xml:space="preserve">facchinaggio; </w:t>
      </w:r>
    </w:p>
    <w:p w:rsidR="00936FF3" w:rsidRPr="00936FF3" w:rsidRDefault="00936FF3" w:rsidP="00936FF3">
      <w:pPr>
        <w:widowControl/>
        <w:numPr>
          <w:ilvl w:val="0"/>
          <w:numId w:val="10"/>
        </w:numPr>
        <w:autoSpaceDE/>
        <w:autoSpaceDN/>
        <w:ind w:left="426" w:firstLine="0"/>
        <w:jc w:val="both"/>
        <w:rPr>
          <w:rFonts w:asciiTheme="majorHAnsi" w:hAnsiTheme="majorHAnsi" w:cs="Calibri Light"/>
          <w:sz w:val="24"/>
          <w:szCs w:val="24"/>
        </w:rPr>
      </w:pPr>
      <w:r w:rsidRPr="00936FF3">
        <w:rPr>
          <w:rFonts w:asciiTheme="majorHAnsi" w:hAnsiTheme="majorHAnsi" w:cs="Calibri Light"/>
          <w:sz w:val="24"/>
          <w:szCs w:val="24"/>
        </w:rPr>
        <w:t>eventuali spese di collaudo</w:t>
      </w:r>
    </w:p>
    <w:p w:rsidR="00936FF3" w:rsidRDefault="00936FF3" w:rsidP="00936FF3">
      <w:pPr>
        <w:widowControl/>
        <w:numPr>
          <w:ilvl w:val="0"/>
          <w:numId w:val="10"/>
        </w:numPr>
        <w:autoSpaceDE/>
        <w:autoSpaceDN/>
        <w:ind w:left="426" w:firstLine="0"/>
        <w:jc w:val="both"/>
        <w:rPr>
          <w:rFonts w:asciiTheme="majorHAnsi" w:hAnsiTheme="majorHAnsi" w:cs="Calibri Light"/>
          <w:sz w:val="24"/>
          <w:szCs w:val="24"/>
        </w:rPr>
      </w:pPr>
      <w:r w:rsidRPr="00936FF3">
        <w:rPr>
          <w:rFonts w:asciiTheme="majorHAnsi" w:hAnsiTheme="majorHAnsi" w:cs="Calibri Light"/>
          <w:sz w:val="24"/>
          <w:szCs w:val="24"/>
        </w:rPr>
        <w:t xml:space="preserve">ogni altra spesa accessoria inerente la fornitura di che trattasi; </w:t>
      </w:r>
    </w:p>
    <w:p w:rsidR="00936FF3" w:rsidRDefault="00936FF3" w:rsidP="00936FF3">
      <w:pPr>
        <w:widowControl/>
        <w:autoSpaceDE/>
        <w:autoSpaceDN/>
        <w:jc w:val="both"/>
        <w:rPr>
          <w:rFonts w:asciiTheme="majorHAnsi" w:hAnsiTheme="majorHAnsi" w:cs="Calibri Light"/>
          <w:sz w:val="24"/>
          <w:szCs w:val="24"/>
        </w:rPr>
      </w:pPr>
    </w:p>
    <w:p w:rsidR="00936FF3" w:rsidRPr="00936FF3" w:rsidRDefault="00936FF3" w:rsidP="00936FF3">
      <w:pPr>
        <w:widowControl/>
        <w:autoSpaceDE/>
        <w:autoSpaceDN/>
        <w:jc w:val="both"/>
        <w:rPr>
          <w:rFonts w:asciiTheme="majorHAnsi" w:hAnsiTheme="majorHAnsi" w:cs="Calibri Light"/>
          <w:sz w:val="24"/>
          <w:szCs w:val="24"/>
        </w:rPr>
      </w:pPr>
    </w:p>
    <w:p w:rsidR="00936FF3" w:rsidRPr="00936FF3" w:rsidRDefault="00936FF3" w:rsidP="002C4B2D">
      <w:pPr>
        <w:spacing w:line="300" w:lineRule="exact"/>
        <w:ind w:left="284"/>
        <w:jc w:val="both"/>
        <w:rPr>
          <w:rFonts w:asciiTheme="majorHAnsi" w:hAnsiTheme="majorHAnsi" w:cs="Calibri Light"/>
          <w:sz w:val="24"/>
          <w:szCs w:val="24"/>
        </w:rPr>
      </w:pPr>
      <w:r w:rsidRPr="00936FF3">
        <w:rPr>
          <w:rFonts w:asciiTheme="majorHAnsi" w:hAnsiTheme="majorHAnsi" w:cs="Calibri Light"/>
          <w:sz w:val="24"/>
          <w:szCs w:val="24"/>
        </w:rPr>
        <w:lastRenderedPageBreak/>
        <w:t xml:space="preserve">Tutte le spese per la stipulazione e la registrazione del contratto che regolerà la fornitura saranno a carico dell’operatore economico aggiudicatario. </w:t>
      </w:r>
    </w:p>
    <w:p w:rsidR="00936FF3" w:rsidRPr="00936FF3" w:rsidRDefault="00936FF3" w:rsidP="00936FF3">
      <w:pPr>
        <w:spacing w:line="300" w:lineRule="exact"/>
        <w:ind w:left="284"/>
        <w:jc w:val="both"/>
        <w:rPr>
          <w:rFonts w:asciiTheme="majorHAnsi" w:hAnsiTheme="majorHAnsi" w:cs="Calibri Light"/>
          <w:sz w:val="24"/>
          <w:szCs w:val="24"/>
        </w:rPr>
      </w:pPr>
      <w:r w:rsidRPr="00936FF3">
        <w:rPr>
          <w:rFonts w:asciiTheme="majorHAnsi" w:hAnsiTheme="majorHAnsi" w:cs="Calibri Light"/>
          <w:b/>
          <w:sz w:val="24"/>
          <w:szCs w:val="24"/>
        </w:rPr>
        <w:t xml:space="preserve">La </w:t>
      </w:r>
      <w:proofErr w:type="gramStart"/>
      <w:r w:rsidRPr="00936FF3">
        <w:rPr>
          <w:rFonts w:asciiTheme="majorHAnsi" w:hAnsiTheme="majorHAnsi" w:cs="Calibri Light"/>
          <w:b/>
          <w:sz w:val="24"/>
          <w:szCs w:val="24"/>
        </w:rPr>
        <w:t>consegna</w:t>
      </w:r>
      <w:r w:rsidRPr="00936FF3">
        <w:rPr>
          <w:rFonts w:asciiTheme="majorHAnsi" w:hAnsiTheme="majorHAnsi" w:cs="Calibri Light"/>
          <w:sz w:val="24"/>
          <w:szCs w:val="24"/>
        </w:rPr>
        <w:t xml:space="preserve">  dovrà</w:t>
      </w:r>
      <w:proofErr w:type="gramEnd"/>
      <w:r w:rsidRPr="00936FF3">
        <w:rPr>
          <w:rFonts w:asciiTheme="majorHAnsi" w:hAnsiTheme="majorHAnsi" w:cs="Calibri Light"/>
          <w:sz w:val="24"/>
          <w:szCs w:val="24"/>
        </w:rPr>
        <w:t xml:space="preserve"> avvenire improrogabilmente  entro e non oltre 30 gg dall’emissione dell’ordinativo di fornitura , pena le </w:t>
      </w:r>
      <w:r w:rsidR="002C4B2D">
        <w:rPr>
          <w:rFonts w:asciiTheme="majorHAnsi" w:hAnsiTheme="majorHAnsi" w:cs="Calibri Light"/>
          <w:sz w:val="24"/>
          <w:szCs w:val="24"/>
        </w:rPr>
        <w:t xml:space="preserve">penali di cui al successivo </w:t>
      </w:r>
      <w:r w:rsidRPr="00936FF3">
        <w:rPr>
          <w:rFonts w:asciiTheme="majorHAnsi" w:hAnsiTheme="majorHAnsi" w:cs="Calibri Light"/>
          <w:sz w:val="24"/>
          <w:szCs w:val="24"/>
        </w:rPr>
        <w:t xml:space="preserve">art. 7. </w:t>
      </w:r>
    </w:p>
    <w:p w:rsidR="00936FF3" w:rsidRPr="00936FF3" w:rsidRDefault="00936FF3" w:rsidP="00936FF3">
      <w:pPr>
        <w:spacing w:line="300" w:lineRule="exact"/>
        <w:ind w:left="284"/>
        <w:jc w:val="both"/>
        <w:rPr>
          <w:rFonts w:asciiTheme="majorHAnsi" w:hAnsiTheme="majorHAnsi" w:cs="Calibri Light"/>
          <w:sz w:val="24"/>
          <w:szCs w:val="24"/>
        </w:rPr>
      </w:pPr>
      <w:r w:rsidRPr="00936FF3">
        <w:rPr>
          <w:rFonts w:asciiTheme="majorHAnsi" w:hAnsiTheme="majorHAnsi" w:cs="Calibri Light"/>
          <w:sz w:val="24"/>
          <w:szCs w:val="24"/>
        </w:rPr>
        <w:t xml:space="preserve">La consegna </w:t>
      </w:r>
      <w:proofErr w:type="gramStart"/>
      <w:r w:rsidRPr="00936FF3">
        <w:rPr>
          <w:rFonts w:asciiTheme="majorHAnsi" w:hAnsiTheme="majorHAnsi" w:cs="Calibri Light"/>
          <w:sz w:val="24"/>
          <w:szCs w:val="24"/>
        </w:rPr>
        <w:t>dovrà  essere</w:t>
      </w:r>
      <w:proofErr w:type="gramEnd"/>
      <w:r w:rsidRPr="00936FF3">
        <w:rPr>
          <w:rFonts w:asciiTheme="majorHAnsi" w:hAnsiTheme="majorHAnsi" w:cs="Calibri Light"/>
          <w:sz w:val="24"/>
          <w:szCs w:val="24"/>
        </w:rPr>
        <w:t xml:space="preserve"> concordata con l’U.O. interessata  e con il  DEC  seguendo le modalità che verranno in seguito dettagliate.</w:t>
      </w:r>
    </w:p>
    <w:p w:rsidR="002C4B2D" w:rsidRDefault="002C4B2D" w:rsidP="00936FF3">
      <w:pPr>
        <w:spacing w:line="300" w:lineRule="exact"/>
        <w:ind w:left="284"/>
        <w:jc w:val="both"/>
        <w:rPr>
          <w:rFonts w:asciiTheme="majorHAnsi" w:hAnsiTheme="majorHAnsi" w:cs="Calibri Light"/>
          <w:sz w:val="24"/>
          <w:szCs w:val="24"/>
        </w:rPr>
      </w:pPr>
    </w:p>
    <w:p w:rsidR="00936FF3" w:rsidRPr="00936FF3" w:rsidRDefault="00936FF3" w:rsidP="00936FF3">
      <w:pPr>
        <w:spacing w:line="300" w:lineRule="exact"/>
        <w:ind w:left="284"/>
        <w:jc w:val="both"/>
        <w:rPr>
          <w:rFonts w:asciiTheme="majorHAnsi" w:hAnsiTheme="majorHAnsi" w:cs="Calibri Light"/>
          <w:sz w:val="24"/>
          <w:szCs w:val="24"/>
        </w:rPr>
      </w:pPr>
      <w:r w:rsidRPr="00936FF3">
        <w:rPr>
          <w:rFonts w:asciiTheme="majorHAnsi" w:hAnsiTheme="majorHAnsi" w:cs="Calibri Light"/>
          <w:sz w:val="24"/>
          <w:szCs w:val="24"/>
        </w:rPr>
        <w:t>In particolare:</w:t>
      </w:r>
    </w:p>
    <w:p w:rsidR="00936FF3" w:rsidRPr="00936FF3" w:rsidRDefault="009133BB" w:rsidP="00936FF3">
      <w:pPr>
        <w:spacing w:line="300" w:lineRule="exact"/>
        <w:ind w:left="284"/>
        <w:jc w:val="both"/>
        <w:rPr>
          <w:rFonts w:asciiTheme="majorHAnsi" w:hAnsiTheme="majorHAnsi" w:cs="Calibri Light"/>
          <w:i/>
          <w:sz w:val="24"/>
          <w:szCs w:val="24"/>
        </w:rPr>
      </w:pPr>
      <w:r>
        <w:rPr>
          <w:rFonts w:asciiTheme="majorHAnsi" w:hAnsiTheme="majorHAnsi" w:cs="Calibri Light"/>
          <w:i/>
          <w:sz w:val="24"/>
          <w:szCs w:val="24"/>
        </w:rPr>
        <w:t>4</w:t>
      </w:r>
      <w:r w:rsidR="00936FF3" w:rsidRPr="00936FF3">
        <w:rPr>
          <w:rFonts w:asciiTheme="majorHAnsi" w:hAnsiTheme="majorHAnsi" w:cs="Calibri Light"/>
          <w:i/>
          <w:sz w:val="24"/>
          <w:szCs w:val="24"/>
        </w:rPr>
        <w:t>.1 - Trasporto e consegna</w:t>
      </w:r>
    </w:p>
    <w:p w:rsidR="00936FF3" w:rsidRPr="00936FF3" w:rsidRDefault="00936FF3" w:rsidP="00936FF3">
      <w:pPr>
        <w:spacing w:line="300" w:lineRule="exact"/>
        <w:ind w:left="284"/>
        <w:jc w:val="both"/>
        <w:rPr>
          <w:rFonts w:asciiTheme="majorHAnsi" w:hAnsiTheme="majorHAnsi" w:cs="Calibri Light"/>
          <w:sz w:val="24"/>
          <w:szCs w:val="24"/>
        </w:rPr>
      </w:pPr>
      <w:proofErr w:type="gramStart"/>
      <w:r w:rsidRPr="00936FF3">
        <w:rPr>
          <w:rFonts w:asciiTheme="majorHAnsi" w:hAnsiTheme="majorHAnsi" w:cs="Calibri Light"/>
          <w:sz w:val="24"/>
          <w:szCs w:val="24"/>
        </w:rPr>
        <w:t>Il  Fornitore</w:t>
      </w:r>
      <w:proofErr w:type="gramEnd"/>
      <w:r w:rsidRPr="00936FF3">
        <w:rPr>
          <w:rFonts w:asciiTheme="majorHAnsi" w:hAnsiTheme="majorHAnsi" w:cs="Calibri Light"/>
          <w:sz w:val="24"/>
          <w:szCs w:val="24"/>
        </w:rPr>
        <w:t xml:space="preserve"> sarà tenuto  a consegnare  i prodotti nei luoghi e  nei locali indicati dall’Amministrazione ordinante entro le tempistiche richieste, pena l’applicazione delle penali di cui al successivo art. 7.</w:t>
      </w:r>
    </w:p>
    <w:p w:rsidR="00936FF3" w:rsidRPr="00936FF3" w:rsidRDefault="00936FF3" w:rsidP="00936FF3">
      <w:pPr>
        <w:spacing w:line="300" w:lineRule="exact"/>
        <w:ind w:left="284"/>
        <w:jc w:val="both"/>
        <w:rPr>
          <w:rFonts w:asciiTheme="majorHAnsi" w:hAnsiTheme="majorHAnsi" w:cs="Calibri Light"/>
          <w:sz w:val="24"/>
          <w:szCs w:val="24"/>
        </w:rPr>
      </w:pPr>
      <w:proofErr w:type="gramStart"/>
      <w:r w:rsidRPr="00936FF3">
        <w:rPr>
          <w:rFonts w:asciiTheme="majorHAnsi" w:hAnsiTheme="majorHAnsi" w:cs="Calibri Light"/>
          <w:sz w:val="24"/>
          <w:szCs w:val="24"/>
        </w:rPr>
        <w:t>Le  attività</w:t>
      </w:r>
      <w:proofErr w:type="gramEnd"/>
      <w:r w:rsidRPr="00936FF3">
        <w:rPr>
          <w:rFonts w:asciiTheme="majorHAnsi" w:hAnsiTheme="majorHAnsi" w:cs="Calibri Light"/>
          <w:sz w:val="24"/>
          <w:szCs w:val="24"/>
        </w:rPr>
        <w:t xml:space="preserve">  di consegna  si  intendono  comprensive  di ogni relativo  onere  e  spesa,  ivi compresi  a  titolo  meramente  esemplificativo  e  non esaustivo,  quelli  di  imballaggio, trasporto, facchinaggio, montaggio.  Le operazioni di carico e scarico della </w:t>
      </w:r>
      <w:proofErr w:type="gramStart"/>
      <w:r w:rsidRPr="00936FF3">
        <w:rPr>
          <w:rFonts w:asciiTheme="majorHAnsi" w:hAnsiTheme="majorHAnsi" w:cs="Calibri Light"/>
          <w:sz w:val="24"/>
          <w:szCs w:val="24"/>
        </w:rPr>
        <w:t>merce  sono</w:t>
      </w:r>
      <w:proofErr w:type="gramEnd"/>
      <w:r w:rsidRPr="00936FF3">
        <w:rPr>
          <w:rFonts w:asciiTheme="majorHAnsi" w:hAnsiTheme="majorHAnsi" w:cs="Calibri Light"/>
          <w:sz w:val="24"/>
          <w:szCs w:val="24"/>
        </w:rPr>
        <w:t xml:space="preserve"> a carico del Fornitore Aggiudicatario che, pertanto,  dovrà  essere dotato  di tutte le attrezzature necessarie per svolgere tale attività.</w:t>
      </w:r>
    </w:p>
    <w:p w:rsidR="00936FF3" w:rsidRPr="00936FF3" w:rsidRDefault="00936FF3" w:rsidP="00936FF3">
      <w:pPr>
        <w:spacing w:line="300" w:lineRule="exact"/>
        <w:ind w:left="284"/>
        <w:jc w:val="both"/>
        <w:rPr>
          <w:rFonts w:asciiTheme="majorHAnsi" w:hAnsiTheme="majorHAnsi" w:cs="Calibri Light"/>
          <w:sz w:val="24"/>
          <w:szCs w:val="24"/>
        </w:rPr>
      </w:pPr>
      <w:proofErr w:type="gramStart"/>
      <w:r w:rsidRPr="00936FF3">
        <w:rPr>
          <w:rFonts w:asciiTheme="majorHAnsi" w:hAnsiTheme="majorHAnsi" w:cs="Calibri Light"/>
          <w:sz w:val="24"/>
          <w:szCs w:val="24"/>
        </w:rPr>
        <w:t>Tutti  i</w:t>
      </w:r>
      <w:proofErr w:type="gramEnd"/>
      <w:r w:rsidRPr="00936FF3">
        <w:rPr>
          <w:rFonts w:asciiTheme="majorHAnsi" w:hAnsiTheme="majorHAnsi" w:cs="Calibri Light"/>
          <w:sz w:val="24"/>
          <w:szCs w:val="24"/>
        </w:rPr>
        <w:t xml:space="preserve">  Prodotti  dovranno   essere  confezionati  in  modo tale  da  garantire  la  corretta conservazione anche durante le fasi di trasporto. In particolare, il confezionamento e </w:t>
      </w:r>
      <w:proofErr w:type="gramStart"/>
      <w:r w:rsidRPr="00936FF3">
        <w:rPr>
          <w:rFonts w:asciiTheme="majorHAnsi" w:hAnsiTheme="majorHAnsi" w:cs="Calibri Light"/>
          <w:sz w:val="24"/>
          <w:szCs w:val="24"/>
        </w:rPr>
        <w:t>l’etichettatura  dei</w:t>
      </w:r>
      <w:proofErr w:type="gramEnd"/>
      <w:r w:rsidRPr="00936FF3">
        <w:rPr>
          <w:rFonts w:asciiTheme="majorHAnsi" w:hAnsiTheme="majorHAnsi" w:cs="Calibri Light"/>
          <w:sz w:val="24"/>
          <w:szCs w:val="24"/>
        </w:rPr>
        <w:t xml:space="preserve">  prodotti offerti  devono  essere tali  da consentire  la  lettura  di tutte le diciture richieste dalla normativa vigente; dette diciture devono figurare sia sul confezionamento primario che sull’imballaggio esterno.</w:t>
      </w:r>
    </w:p>
    <w:p w:rsidR="00936FF3" w:rsidRPr="00936FF3" w:rsidRDefault="00936FF3" w:rsidP="00936FF3">
      <w:pPr>
        <w:spacing w:line="300" w:lineRule="exact"/>
        <w:ind w:left="284"/>
        <w:jc w:val="both"/>
        <w:rPr>
          <w:rFonts w:asciiTheme="majorHAnsi" w:hAnsiTheme="majorHAnsi" w:cs="Calibri Light"/>
          <w:sz w:val="24"/>
          <w:szCs w:val="24"/>
        </w:rPr>
      </w:pPr>
      <w:proofErr w:type="gramStart"/>
      <w:r w:rsidRPr="00936FF3">
        <w:rPr>
          <w:rFonts w:asciiTheme="majorHAnsi" w:hAnsiTheme="majorHAnsi" w:cs="Calibri Light"/>
          <w:sz w:val="24"/>
          <w:szCs w:val="24"/>
        </w:rPr>
        <w:t>Per  ogni</w:t>
      </w:r>
      <w:proofErr w:type="gramEnd"/>
      <w:r w:rsidRPr="00936FF3">
        <w:rPr>
          <w:rFonts w:asciiTheme="majorHAnsi" w:hAnsiTheme="majorHAnsi" w:cs="Calibri Light"/>
          <w:sz w:val="24"/>
          <w:szCs w:val="24"/>
        </w:rPr>
        <w:t xml:space="preserve"> consegna  effettuata  dovrà  essere redatto  un apposito  “Verbale  di consegna</w:t>
      </w:r>
      <w:r w:rsidR="0083696E">
        <w:rPr>
          <w:rFonts w:asciiTheme="majorHAnsi" w:hAnsiTheme="majorHAnsi" w:cs="Calibri Light"/>
          <w:sz w:val="24"/>
          <w:szCs w:val="24"/>
        </w:rPr>
        <w:t>/collaudo</w:t>
      </w:r>
      <w:r w:rsidRPr="00936FF3">
        <w:rPr>
          <w:rFonts w:asciiTheme="majorHAnsi" w:hAnsiTheme="majorHAnsi" w:cs="Calibri Light"/>
          <w:sz w:val="24"/>
          <w:szCs w:val="24"/>
        </w:rPr>
        <w:t>”, sottoscritto da un incaricato della Struttura Sanitaria</w:t>
      </w:r>
      <w:r w:rsidR="0083696E">
        <w:rPr>
          <w:rFonts w:asciiTheme="majorHAnsi" w:hAnsiTheme="majorHAnsi" w:cs="Calibri Light"/>
          <w:sz w:val="24"/>
          <w:szCs w:val="24"/>
        </w:rPr>
        <w:t xml:space="preserve"> </w:t>
      </w:r>
      <w:r w:rsidRPr="00936FF3">
        <w:rPr>
          <w:rFonts w:asciiTheme="majorHAnsi" w:hAnsiTheme="majorHAnsi" w:cs="Calibri Light"/>
          <w:sz w:val="24"/>
          <w:szCs w:val="24"/>
        </w:rPr>
        <w:t xml:space="preserve"> e da un incaricato del Fornitore, nel quale dovranno  essere riportati almeno: la “Data Ordine di Fornitura”, il luogo e la data dell’avvenuta consegna, la quantità dei prodotti  oggetto del verbale di consegna e l’attestazione qualitativa della merce consegnata .</w:t>
      </w:r>
    </w:p>
    <w:p w:rsidR="002C4B2D" w:rsidRPr="00936FF3" w:rsidRDefault="002C4B2D" w:rsidP="00936FF3">
      <w:pPr>
        <w:spacing w:line="300" w:lineRule="exact"/>
        <w:ind w:left="284"/>
        <w:jc w:val="both"/>
        <w:rPr>
          <w:rFonts w:asciiTheme="majorHAnsi" w:hAnsiTheme="majorHAnsi" w:cs="Calibri Light"/>
          <w:sz w:val="24"/>
          <w:szCs w:val="24"/>
        </w:rPr>
      </w:pPr>
    </w:p>
    <w:p w:rsidR="00936FF3" w:rsidRPr="00936FF3" w:rsidRDefault="009133BB" w:rsidP="00936FF3">
      <w:pPr>
        <w:spacing w:line="300" w:lineRule="exact"/>
        <w:ind w:left="284"/>
        <w:jc w:val="both"/>
        <w:rPr>
          <w:rFonts w:asciiTheme="majorHAnsi" w:hAnsiTheme="majorHAnsi" w:cs="Calibri Light"/>
          <w:i/>
          <w:sz w:val="24"/>
          <w:szCs w:val="24"/>
        </w:rPr>
      </w:pPr>
      <w:r>
        <w:rPr>
          <w:rFonts w:asciiTheme="majorHAnsi" w:hAnsiTheme="majorHAnsi" w:cs="Calibri Light"/>
          <w:i/>
          <w:sz w:val="24"/>
          <w:szCs w:val="24"/>
        </w:rPr>
        <w:t>4</w:t>
      </w:r>
      <w:r w:rsidR="00936FF3" w:rsidRPr="00936FF3">
        <w:rPr>
          <w:rFonts w:asciiTheme="majorHAnsi" w:hAnsiTheme="majorHAnsi" w:cs="Calibri Light"/>
          <w:i/>
          <w:sz w:val="24"/>
          <w:szCs w:val="24"/>
        </w:rPr>
        <w:t>.2 - Verifica di conformità</w:t>
      </w:r>
    </w:p>
    <w:p w:rsidR="00936FF3" w:rsidRPr="00936FF3" w:rsidRDefault="00936FF3" w:rsidP="00936FF3">
      <w:pPr>
        <w:spacing w:line="300" w:lineRule="exact"/>
        <w:ind w:left="284"/>
        <w:jc w:val="both"/>
        <w:rPr>
          <w:rFonts w:asciiTheme="majorHAnsi" w:hAnsiTheme="majorHAnsi" w:cs="Calibri Light"/>
          <w:sz w:val="24"/>
          <w:szCs w:val="24"/>
        </w:rPr>
      </w:pPr>
      <w:r w:rsidRPr="00936FF3">
        <w:rPr>
          <w:rFonts w:asciiTheme="majorHAnsi" w:hAnsiTheme="majorHAnsi" w:cs="Calibri Light"/>
          <w:sz w:val="24"/>
          <w:szCs w:val="24"/>
        </w:rPr>
        <w:t xml:space="preserve">La verifica di conformità, ai sensi dell’art. 102 del </w:t>
      </w:r>
      <w:proofErr w:type="spellStart"/>
      <w:proofErr w:type="gramStart"/>
      <w:r w:rsidRPr="00936FF3">
        <w:rPr>
          <w:rFonts w:asciiTheme="majorHAnsi" w:hAnsiTheme="majorHAnsi" w:cs="Calibri Light"/>
          <w:sz w:val="24"/>
          <w:szCs w:val="24"/>
        </w:rPr>
        <w:t>D.Lgs</w:t>
      </w:r>
      <w:proofErr w:type="gramEnd"/>
      <w:r w:rsidRPr="00936FF3">
        <w:rPr>
          <w:rFonts w:asciiTheme="majorHAnsi" w:hAnsiTheme="majorHAnsi" w:cs="Calibri Light"/>
          <w:sz w:val="24"/>
          <w:szCs w:val="24"/>
        </w:rPr>
        <w:t>.</w:t>
      </w:r>
      <w:proofErr w:type="spellEnd"/>
      <w:r w:rsidRPr="00936FF3">
        <w:rPr>
          <w:rFonts w:asciiTheme="majorHAnsi" w:hAnsiTheme="majorHAnsi" w:cs="Calibri Light"/>
          <w:sz w:val="24"/>
          <w:szCs w:val="24"/>
        </w:rPr>
        <w:t xml:space="preserve"> 50/</w:t>
      </w:r>
      <w:proofErr w:type="gramStart"/>
      <w:r w:rsidRPr="00936FF3">
        <w:rPr>
          <w:rFonts w:asciiTheme="majorHAnsi" w:hAnsiTheme="majorHAnsi" w:cs="Calibri Light"/>
          <w:sz w:val="24"/>
          <w:szCs w:val="24"/>
        </w:rPr>
        <w:t>2016  e</w:t>
      </w:r>
      <w:proofErr w:type="gramEnd"/>
      <w:r w:rsidRPr="00936FF3">
        <w:rPr>
          <w:rFonts w:asciiTheme="majorHAnsi" w:hAnsiTheme="majorHAnsi" w:cs="Calibri Light"/>
          <w:sz w:val="24"/>
          <w:szCs w:val="24"/>
        </w:rPr>
        <w:t xml:space="preserve"> </w:t>
      </w:r>
      <w:proofErr w:type="spellStart"/>
      <w:r w:rsidRPr="00936FF3">
        <w:rPr>
          <w:rFonts w:asciiTheme="majorHAnsi" w:hAnsiTheme="majorHAnsi" w:cs="Calibri Light"/>
          <w:sz w:val="24"/>
          <w:szCs w:val="24"/>
        </w:rPr>
        <w:t>s.m.i.</w:t>
      </w:r>
      <w:proofErr w:type="spellEnd"/>
      <w:r w:rsidRPr="00936FF3">
        <w:rPr>
          <w:rFonts w:asciiTheme="majorHAnsi" w:hAnsiTheme="majorHAnsi" w:cs="Calibri Light"/>
          <w:sz w:val="24"/>
          <w:szCs w:val="24"/>
        </w:rPr>
        <w:t>, viene effettuata dal  Fornitore  in contraddittorio  con l’Amministrazione  e deve  riguardare  la  totalità  dei prodotti oggetto della consegna.</w:t>
      </w:r>
    </w:p>
    <w:p w:rsidR="00936FF3" w:rsidRPr="00936FF3" w:rsidRDefault="00936FF3" w:rsidP="00936FF3">
      <w:pPr>
        <w:ind w:left="284"/>
        <w:jc w:val="both"/>
        <w:rPr>
          <w:rFonts w:asciiTheme="majorHAnsi" w:hAnsiTheme="majorHAnsi" w:cs="Calibri Light"/>
          <w:sz w:val="24"/>
          <w:szCs w:val="24"/>
        </w:rPr>
      </w:pPr>
      <w:r w:rsidRPr="00936FF3">
        <w:rPr>
          <w:rFonts w:asciiTheme="majorHAnsi" w:hAnsiTheme="majorHAnsi" w:cs="Calibri Light"/>
          <w:sz w:val="24"/>
          <w:szCs w:val="24"/>
        </w:rPr>
        <w:t xml:space="preserve">Ai fini della vigilanza sulla regolare esecuzione della fornitura è preposto il DEC. </w:t>
      </w:r>
    </w:p>
    <w:p w:rsidR="00936FF3" w:rsidRPr="00936FF3" w:rsidRDefault="00936FF3" w:rsidP="00936FF3">
      <w:pPr>
        <w:spacing w:line="300" w:lineRule="exact"/>
        <w:ind w:left="284"/>
        <w:jc w:val="both"/>
        <w:rPr>
          <w:rFonts w:asciiTheme="majorHAnsi" w:hAnsiTheme="majorHAnsi" w:cs="Calibri Light"/>
          <w:sz w:val="24"/>
          <w:szCs w:val="24"/>
        </w:rPr>
      </w:pPr>
      <w:r w:rsidRPr="00936FF3">
        <w:rPr>
          <w:rFonts w:asciiTheme="majorHAnsi" w:hAnsiTheme="majorHAnsi" w:cs="Calibri Light"/>
          <w:sz w:val="24"/>
          <w:szCs w:val="24"/>
        </w:rPr>
        <w:t>All’atto della consegna dei prodotti, l’Amministrazione verificherà che quanto consegnato sia conforme a quanto effettivamente offerto in gara dal Fornitore aggiudicatario che esegue la prestazione.</w:t>
      </w:r>
    </w:p>
    <w:p w:rsidR="00936FF3" w:rsidRDefault="00936FF3" w:rsidP="00936FF3">
      <w:pPr>
        <w:spacing w:line="300" w:lineRule="exact"/>
        <w:ind w:left="284"/>
        <w:jc w:val="both"/>
        <w:rPr>
          <w:rFonts w:asciiTheme="majorHAnsi" w:hAnsiTheme="majorHAnsi" w:cs="Calibri Light"/>
          <w:sz w:val="24"/>
          <w:szCs w:val="24"/>
        </w:rPr>
      </w:pPr>
      <w:r w:rsidRPr="00936FF3">
        <w:rPr>
          <w:rFonts w:asciiTheme="majorHAnsi" w:hAnsiTheme="majorHAnsi" w:cs="Calibri Light"/>
          <w:sz w:val="24"/>
          <w:szCs w:val="24"/>
        </w:rPr>
        <w:t xml:space="preserve">Nel caso di esito positivo della verifica di conformità relativamente alle forniture richieste, la data di ricezione verrà considerata </w:t>
      </w:r>
      <w:proofErr w:type="gramStart"/>
      <w:r w:rsidRPr="00936FF3">
        <w:rPr>
          <w:rFonts w:asciiTheme="majorHAnsi" w:hAnsiTheme="majorHAnsi" w:cs="Calibri Light"/>
          <w:sz w:val="24"/>
          <w:szCs w:val="24"/>
        </w:rPr>
        <w:t>quale  “</w:t>
      </w:r>
      <w:proofErr w:type="gramEnd"/>
      <w:r w:rsidRPr="00936FF3">
        <w:rPr>
          <w:rFonts w:asciiTheme="majorHAnsi" w:hAnsiTheme="majorHAnsi" w:cs="Calibri Light"/>
          <w:sz w:val="24"/>
          <w:szCs w:val="24"/>
        </w:rPr>
        <w:t>Data di accettazione della  fornitura”  salvo diverso accordo tra le parti.</w:t>
      </w:r>
    </w:p>
    <w:p w:rsidR="00936FF3" w:rsidRDefault="00936FF3" w:rsidP="00936FF3">
      <w:pPr>
        <w:ind w:left="284"/>
        <w:jc w:val="both"/>
        <w:rPr>
          <w:rFonts w:asciiTheme="majorHAnsi" w:hAnsiTheme="majorHAnsi" w:cs="Calibri Light"/>
          <w:sz w:val="24"/>
          <w:szCs w:val="24"/>
        </w:rPr>
      </w:pPr>
      <w:r w:rsidRPr="00936FF3">
        <w:rPr>
          <w:rFonts w:asciiTheme="majorHAnsi" w:hAnsiTheme="majorHAnsi" w:cs="Calibri Light"/>
          <w:sz w:val="24"/>
          <w:szCs w:val="24"/>
        </w:rPr>
        <w:t xml:space="preserve">Agli effetti qualitativi, la firma apposta per ricevuta al momento della consegna non esonera il soggetto aggiudicatario dal rispondere ad eventuali contestazioni da parte delle Unità Operative utilizzatrici, che potessero insorgere all’atto dell’impiego del prodotto. </w:t>
      </w:r>
    </w:p>
    <w:p w:rsidR="00936FF3" w:rsidRPr="00936FF3" w:rsidRDefault="00936FF3" w:rsidP="00936FF3">
      <w:pPr>
        <w:ind w:left="284"/>
        <w:jc w:val="both"/>
        <w:rPr>
          <w:rFonts w:asciiTheme="majorHAnsi" w:hAnsiTheme="majorHAnsi" w:cs="Calibri Light"/>
          <w:sz w:val="24"/>
          <w:szCs w:val="24"/>
        </w:rPr>
      </w:pPr>
      <w:r w:rsidRPr="00936FF3">
        <w:rPr>
          <w:rFonts w:asciiTheme="majorHAnsi" w:hAnsiTheme="majorHAnsi" w:cs="Calibri Light"/>
          <w:sz w:val="24"/>
          <w:szCs w:val="24"/>
        </w:rPr>
        <w:t xml:space="preserve">L’Amministrazione si riserva di effettuare, anche a campione, la rispondenza della qualità dei materiali utilizzati nei dispositivi forniti, con quella offerta ed ordinata. </w:t>
      </w:r>
    </w:p>
    <w:p w:rsidR="009133BB" w:rsidRDefault="009133BB" w:rsidP="00936FF3">
      <w:pPr>
        <w:spacing w:line="300" w:lineRule="exact"/>
        <w:ind w:left="284"/>
        <w:jc w:val="both"/>
        <w:rPr>
          <w:rFonts w:asciiTheme="majorHAnsi" w:hAnsiTheme="majorHAnsi" w:cs="Calibri Light"/>
          <w:sz w:val="24"/>
          <w:szCs w:val="24"/>
        </w:rPr>
      </w:pPr>
    </w:p>
    <w:p w:rsidR="009133BB" w:rsidRDefault="009133BB" w:rsidP="00936FF3">
      <w:pPr>
        <w:spacing w:line="300" w:lineRule="exact"/>
        <w:ind w:left="284"/>
        <w:jc w:val="both"/>
        <w:rPr>
          <w:rFonts w:asciiTheme="majorHAnsi" w:hAnsiTheme="majorHAnsi" w:cs="Calibri Light"/>
          <w:sz w:val="24"/>
          <w:szCs w:val="24"/>
        </w:rPr>
      </w:pPr>
    </w:p>
    <w:p w:rsidR="009133BB" w:rsidRDefault="009133BB" w:rsidP="00936FF3">
      <w:pPr>
        <w:spacing w:line="300" w:lineRule="exact"/>
        <w:ind w:left="284"/>
        <w:jc w:val="both"/>
        <w:rPr>
          <w:rFonts w:asciiTheme="majorHAnsi" w:hAnsiTheme="majorHAnsi" w:cs="Calibri Light"/>
          <w:sz w:val="24"/>
          <w:szCs w:val="24"/>
        </w:rPr>
      </w:pPr>
    </w:p>
    <w:p w:rsidR="00936FF3" w:rsidRPr="00936FF3" w:rsidRDefault="00936FF3" w:rsidP="00936FF3">
      <w:pPr>
        <w:spacing w:line="300" w:lineRule="exact"/>
        <w:ind w:left="284"/>
        <w:jc w:val="both"/>
        <w:rPr>
          <w:rFonts w:asciiTheme="majorHAnsi" w:hAnsiTheme="majorHAnsi" w:cs="Calibri Light"/>
          <w:sz w:val="24"/>
          <w:szCs w:val="24"/>
        </w:rPr>
      </w:pPr>
      <w:r w:rsidRPr="00936FF3">
        <w:rPr>
          <w:rFonts w:asciiTheme="majorHAnsi" w:hAnsiTheme="majorHAnsi" w:cs="Calibri Light"/>
          <w:sz w:val="24"/>
          <w:szCs w:val="24"/>
        </w:rPr>
        <w:lastRenderedPageBreak/>
        <w:t>Nel caso in cui l’Amministrazione rilevi che la quantità dei prodotti conformi consegnati sia inferiore alla quantità ordinata (verifica di conformità quantitativa), il Fornitore dovrà immediatamente provvedere ad integrare la fornitura.</w:t>
      </w:r>
    </w:p>
    <w:p w:rsidR="00936FF3" w:rsidRPr="00936FF3" w:rsidRDefault="00936FF3" w:rsidP="00936FF3">
      <w:pPr>
        <w:spacing w:line="300" w:lineRule="exact"/>
        <w:ind w:left="284"/>
        <w:jc w:val="both"/>
        <w:rPr>
          <w:rFonts w:asciiTheme="majorHAnsi" w:hAnsiTheme="majorHAnsi" w:cs="Calibri Light"/>
          <w:sz w:val="24"/>
          <w:szCs w:val="24"/>
        </w:rPr>
      </w:pPr>
      <w:r w:rsidRPr="00936FF3">
        <w:rPr>
          <w:rFonts w:asciiTheme="majorHAnsi" w:hAnsiTheme="majorHAnsi" w:cs="Calibri Light"/>
          <w:sz w:val="24"/>
          <w:szCs w:val="24"/>
        </w:rPr>
        <w:t>Nel caso in cui l’Amministrazione rilevi una difformità qualitativa (verifica di conformità qualitativa) nei prodotti forniti (a titolo esemplificativo e non esaustivo: errata etichettatura, assenza di integrità dell’imballo e confezionamento, non corrispondenza con il prodotto richiesto, ecc.), il Fornitore dovrà immediatamente procedere a ritirare e sostituire, senza alcun addebito per l’Amministrazione e svolgere ogni attività necessaria affinché la qualità del prodotto sia  corrispondente  a quanto  richiesto ed offerto.</w:t>
      </w:r>
    </w:p>
    <w:p w:rsidR="00936FF3" w:rsidRPr="00936FF3" w:rsidRDefault="00936FF3" w:rsidP="00936FF3">
      <w:pPr>
        <w:spacing w:line="300" w:lineRule="exact"/>
        <w:ind w:left="284"/>
        <w:jc w:val="both"/>
        <w:rPr>
          <w:rFonts w:asciiTheme="majorHAnsi" w:hAnsiTheme="majorHAnsi" w:cs="Calibri Light"/>
          <w:sz w:val="24"/>
          <w:szCs w:val="24"/>
        </w:rPr>
      </w:pPr>
      <w:r w:rsidRPr="00936FF3">
        <w:rPr>
          <w:rFonts w:asciiTheme="majorHAnsi" w:hAnsiTheme="majorHAnsi" w:cs="Calibri Light"/>
          <w:sz w:val="24"/>
          <w:szCs w:val="24"/>
        </w:rPr>
        <w:t xml:space="preserve">Nel caso di esito negativo della verifica di conformità, il Fornitore dovrà sostituire i beni non conformi a </w:t>
      </w:r>
      <w:proofErr w:type="gramStart"/>
      <w:r w:rsidRPr="00936FF3">
        <w:rPr>
          <w:rFonts w:asciiTheme="majorHAnsi" w:hAnsiTheme="majorHAnsi" w:cs="Calibri Light"/>
          <w:sz w:val="24"/>
          <w:szCs w:val="24"/>
        </w:rPr>
        <w:t>quanto  offerto</w:t>
      </w:r>
      <w:proofErr w:type="gramEnd"/>
      <w:r w:rsidRPr="00936FF3">
        <w:rPr>
          <w:rFonts w:asciiTheme="majorHAnsi" w:hAnsiTheme="majorHAnsi" w:cs="Calibri Light"/>
          <w:sz w:val="24"/>
          <w:szCs w:val="24"/>
        </w:rPr>
        <w:t xml:space="preserve"> </w:t>
      </w:r>
      <w:r w:rsidR="00D67F8D">
        <w:rPr>
          <w:rFonts w:asciiTheme="majorHAnsi" w:hAnsiTheme="majorHAnsi" w:cs="Calibri Light"/>
          <w:sz w:val="24"/>
          <w:szCs w:val="24"/>
        </w:rPr>
        <w:t xml:space="preserve"> entro e non oltre il termine di giorni 8  </w:t>
      </w:r>
      <w:r w:rsidRPr="00936FF3">
        <w:rPr>
          <w:rFonts w:asciiTheme="majorHAnsi" w:hAnsiTheme="majorHAnsi" w:cs="Calibri Light"/>
          <w:sz w:val="24"/>
          <w:szCs w:val="24"/>
        </w:rPr>
        <w:t xml:space="preserve">e/o svolgere ogni attività necessaria affinché la verifica sia ripetuta e positivamente superata. </w:t>
      </w:r>
    </w:p>
    <w:p w:rsidR="00936FF3" w:rsidRPr="00936FF3" w:rsidRDefault="00936FF3" w:rsidP="00936FF3">
      <w:pPr>
        <w:spacing w:line="300" w:lineRule="exact"/>
        <w:ind w:left="284"/>
        <w:jc w:val="both"/>
        <w:rPr>
          <w:rFonts w:asciiTheme="majorHAnsi" w:hAnsiTheme="majorHAnsi" w:cs="Calibri Light"/>
          <w:sz w:val="24"/>
          <w:szCs w:val="24"/>
        </w:rPr>
      </w:pPr>
      <w:r w:rsidRPr="00936FF3">
        <w:rPr>
          <w:rFonts w:asciiTheme="majorHAnsi" w:hAnsiTheme="majorHAnsi" w:cs="Calibri Light"/>
          <w:sz w:val="24"/>
          <w:szCs w:val="24"/>
        </w:rPr>
        <w:t xml:space="preserve">Resta salvo il diritto dell’Amministrazione </w:t>
      </w:r>
      <w:proofErr w:type="gramStart"/>
      <w:r w:rsidRPr="00936FF3">
        <w:rPr>
          <w:rFonts w:asciiTheme="majorHAnsi" w:hAnsiTheme="majorHAnsi" w:cs="Calibri Light"/>
          <w:sz w:val="24"/>
          <w:szCs w:val="24"/>
        </w:rPr>
        <w:t>contraente,  a</w:t>
      </w:r>
      <w:proofErr w:type="gramEnd"/>
      <w:r w:rsidRPr="00936FF3">
        <w:rPr>
          <w:rFonts w:asciiTheme="majorHAnsi" w:hAnsiTheme="majorHAnsi" w:cs="Calibri Light"/>
          <w:sz w:val="24"/>
          <w:szCs w:val="24"/>
        </w:rPr>
        <w:t xml:space="preserve"> seguito  di verifica  di conformità  con esito  negativo,  di risolvere  in tutto o in parte  il contratto di fornitura relativamente alle forniture non accettate.</w:t>
      </w:r>
    </w:p>
    <w:p w:rsidR="00936FF3" w:rsidRPr="00936FF3" w:rsidRDefault="009133BB" w:rsidP="00936FF3">
      <w:pPr>
        <w:spacing w:line="300" w:lineRule="exact"/>
        <w:ind w:left="284"/>
        <w:jc w:val="both"/>
        <w:rPr>
          <w:rFonts w:asciiTheme="majorHAnsi" w:hAnsiTheme="majorHAnsi" w:cs="Calibri Light"/>
          <w:i/>
          <w:sz w:val="24"/>
          <w:szCs w:val="24"/>
        </w:rPr>
      </w:pPr>
      <w:r>
        <w:rPr>
          <w:rFonts w:asciiTheme="majorHAnsi" w:hAnsiTheme="majorHAnsi" w:cs="Calibri Light"/>
          <w:i/>
          <w:sz w:val="24"/>
          <w:szCs w:val="24"/>
        </w:rPr>
        <w:t>4</w:t>
      </w:r>
      <w:r w:rsidR="00936FF3" w:rsidRPr="00936FF3">
        <w:rPr>
          <w:rFonts w:asciiTheme="majorHAnsi" w:hAnsiTheme="majorHAnsi" w:cs="Calibri Light"/>
          <w:i/>
          <w:sz w:val="24"/>
          <w:szCs w:val="24"/>
        </w:rPr>
        <w:t>.3 - Garanzia</w:t>
      </w:r>
    </w:p>
    <w:p w:rsidR="00936FF3" w:rsidRPr="00936FF3" w:rsidRDefault="00936FF3" w:rsidP="00936FF3">
      <w:pPr>
        <w:spacing w:line="300" w:lineRule="exact"/>
        <w:ind w:left="284"/>
        <w:jc w:val="both"/>
        <w:rPr>
          <w:rFonts w:asciiTheme="majorHAnsi" w:hAnsiTheme="majorHAnsi" w:cs="Calibri Light"/>
          <w:sz w:val="24"/>
          <w:szCs w:val="24"/>
        </w:rPr>
      </w:pPr>
      <w:r w:rsidRPr="00936FF3">
        <w:rPr>
          <w:rFonts w:asciiTheme="majorHAnsi" w:hAnsiTheme="majorHAnsi" w:cs="Calibri Light"/>
          <w:sz w:val="24"/>
          <w:szCs w:val="24"/>
        </w:rPr>
        <w:t xml:space="preserve">Tutti i beni sono coperti da Garanzia 24 mesi. Resta fermo l’obbligo del Fornitore di fornire, in relazione a ciascun prodotto offerto, la </w:t>
      </w:r>
      <w:proofErr w:type="gramStart"/>
      <w:r w:rsidRPr="00936FF3">
        <w:rPr>
          <w:rFonts w:asciiTheme="majorHAnsi" w:hAnsiTheme="majorHAnsi" w:cs="Calibri Light"/>
          <w:sz w:val="24"/>
          <w:szCs w:val="24"/>
        </w:rPr>
        <w:t>garanzia  per</w:t>
      </w:r>
      <w:proofErr w:type="gramEnd"/>
      <w:r w:rsidRPr="00936FF3">
        <w:rPr>
          <w:rFonts w:asciiTheme="majorHAnsi" w:hAnsiTheme="majorHAnsi" w:cs="Calibri Light"/>
          <w:sz w:val="24"/>
          <w:szCs w:val="24"/>
        </w:rPr>
        <w:t xml:space="preserve">  vizi e  difetti  di funzionamento  (art.  1490 c.c.), </w:t>
      </w:r>
      <w:proofErr w:type="gramStart"/>
      <w:r w:rsidRPr="00936FF3">
        <w:rPr>
          <w:rFonts w:asciiTheme="majorHAnsi" w:hAnsiTheme="majorHAnsi" w:cs="Calibri Light"/>
          <w:sz w:val="24"/>
          <w:szCs w:val="24"/>
        </w:rPr>
        <w:t>per  mancanza</w:t>
      </w:r>
      <w:proofErr w:type="gramEnd"/>
      <w:r w:rsidRPr="00936FF3">
        <w:rPr>
          <w:rFonts w:asciiTheme="majorHAnsi" w:hAnsiTheme="majorHAnsi" w:cs="Calibri Light"/>
          <w:sz w:val="24"/>
          <w:szCs w:val="24"/>
        </w:rPr>
        <w:t xml:space="preserve">  di qualità promesse o essenziali all’uso cui la cosa è destinata (art. 1497 c.c.).</w:t>
      </w:r>
    </w:p>
    <w:p w:rsidR="00936FF3" w:rsidRPr="00936FF3" w:rsidRDefault="00936FF3" w:rsidP="00936FF3">
      <w:pPr>
        <w:spacing w:line="300" w:lineRule="exact"/>
        <w:jc w:val="both"/>
        <w:rPr>
          <w:rFonts w:asciiTheme="majorHAnsi" w:hAnsiTheme="majorHAnsi" w:cs="Calibri Light"/>
          <w:sz w:val="24"/>
          <w:szCs w:val="24"/>
        </w:rPr>
      </w:pPr>
    </w:p>
    <w:p w:rsidR="00936FF3" w:rsidRPr="00936FF3" w:rsidRDefault="00936FF3" w:rsidP="00936FF3">
      <w:pPr>
        <w:spacing w:line="300" w:lineRule="exact"/>
        <w:ind w:left="284"/>
        <w:jc w:val="both"/>
        <w:rPr>
          <w:rFonts w:asciiTheme="majorHAnsi" w:hAnsiTheme="majorHAnsi" w:cs="Calibri Light"/>
          <w:b/>
          <w:sz w:val="24"/>
          <w:szCs w:val="24"/>
        </w:rPr>
      </w:pPr>
      <w:r>
        <w:rPr>
          <w:rFonts w:asciiTheme="majorHAnsi" w:hAnsiTheme="majorHAnsi" w:cs="Calibri Light"/>
          <w:b/>
          <w:sz w:val="24"/>
          <w:szCs w:val="24"/>
        </w:rPr>
        <w:t>5</w:t>
      </w:r>
      <w:r w:rsidRPr="00936FF3">
        <w:rPr>
          <w:rFonts w:asciiTheme="majorHAnsi" w:hAnsiTheme="majorHAnsi" w:cs="Calibri Light"/>
          <w:b/>
          <w:sz w:val="24"/>
          <w:szCs w:val="24"/>
        </w:rPr>
        <w:t>. Organizzazione ed attivazione della fornitura</w:t>
      </w:r>
    </w:p>
    <w:p w:rsidR="00936FF3" w:rsidRPr="00936FF3" w:rsidRDefault="00936FF3" w:rsidP="00936FF3">
      <w:pPr>
        <w:spacing w:line="300" w:lineRule="exact"/>
        <w:ind w:left="284"/>
        <w:jc w:val="both"/>
        <w:rPr>
          <w:rFonts w:asciiTheme="majorHAnsi" w:hAnsiTheme="majorHAnsi" w:cs="Calibri Light"/>
          <w:i/>
          <w:sz w:val="24"/>
          <w:szCs w:val="24"/>
        </w:rPr>
      </w:pPr>
      <w:r>
        <w:rPr>
          <w:rFonts w:asciiTheme="majorHAnsi" w:hAnsiTheme="majorHAnsi" w:cs="Calibri Light"/>
          <w:i/>
          <w:sz w:val="24"/>
          <w:szCs w:val="24"/>
        </w:rPr>
        <w:t>5</w:t>
      </w:r>
      <w:r w:rsidRPr="00936FF3">
        <w:rPr>
          <w:rFonts w:asciiTheme="majorHAnsi" w:hAnsiTheme="majorHAnsi" w:cs="Calibri Light"/>
          <w:i/>
          <w:sz w:val="24"/>
          <w:szCs w:val="24"/>
        </w:rPr>
        <w:t>.1 - Organizzazione della fornitura</w:t>
      </w:r>
    </w:p>
    <w:p w:rsidR="00936FF3" w:rsidRPr="00936FF3" w:rsidRDefault="00936FF3" w:rsidP="00936FF3">
      <w:pPr>
        <w:spacing w:line="300" w:lineRule="exact"/>
        <w:ind w:left="284"/>
        <w:jc w:val="both"/>
        <w:rPr>
          <w:rFonts w:asciiTheme="majorHAnsi" w:hAnsiTheme="majorHAnsi" w:cs="Calibri Light"/>
          <w:sz w:val="24"/>
          <w:szCs w:val="24"/>
        </w:rPr>
      </w:pPr>
      <w:r w:rsidRPr="00936FF3">
        <w:rPr>
          <w:rFonts w:asciiTheme="majorHAnsi" w:hAnsiTheme="majorHAnsi" w:cs="Calibri Light"/>
          <w:sz w:val="24"/>
          <w:szCs w:val="24"/>
        </w:rPr>
        <w:t>Nell'ambito dell’Ordinativo di Fornitura, si identificano di seguito alcune figure/funzioni chiave.</w:t>
      </w:r>
    </w:p>
    <w:p w:rsidR="00936FF3" w:rsidRPr="00936FF3" w:rsidRDefault="00936FF3" w:rsidP="00936FF3">
      <w:pPr>
        <w:spacing w:line="300" w:lineRule="exact"/>
        <w:ind w:left="284"/>
        <w:jc w:val="both"/>
        <w:rPr>
          <w:rFonts w:asciiTheme="majorHAnsi" w:hAnsiTheme="majorHAnsi" w:cs="Calibri Light"/>
          <w:sz w:val="24"/>
          <w:szCs w:val="24"/>
        </w:rPr>
      </w:pPr>
      <w:r w:rsidRPr="00936FF3">
        <w:rPr>
          <w:rFonts w:asciiTheme="majorHAnsi" w:hAnsiTheme="majorHAnsi" w:cs="Calibri Light"/>
          <w:sz w:val="24"/>
          <w:szCs w:val="24"/>
        </w:rPr>
        <w:t>Per il Fornitore:</w:t>
      </w:r>
    </w:p>
    <w:p w:rsidR="00936FF3" w:rsidRPr="00936FF3" w:rsidRDefault="00936FF3" w:rsidP="00936FF3">
      <w:pPr>
        <w:spacing w:line="300" w:lineRule="exact"/>
        <w:ind w:left="284"/>
        <w:jc w:val="both"/>
        <w:rPr>
          <w:rFonts w:asciiTheme="majorHAnsi" w:hAnsiTheme="majorHAnsi" w:cs="Calibri Light"/>
          <w:sz w:val="24"/>
          <w:szCs w:val="24"/>
        </w:rPr>
      </w:pPr>
      <w:proofErr w:type="gramStart"/>
      <w:r w:rsidRPr="00936FF3">
        <w:rPr>
          <w:rFonts w:asciiTheme="majorHAnsi" w:hAnsiTheme="majorHAnsi" w:cs="Calibri Light"/>
          <w:i/>
          <w:sz w:val="24"/>
          <w:szCs w:val="24"/>
        </w:rPr>
        <w:t>Il  Responsabile</w:t>
      </w:r>
      <w:proofErr w:type="gramEnd"/>
      <w:r w:rsidRPr="00936FF3">
        <w:rPr>
          <w:rFonts w:asciiTheme="majorHAnsi" w:hAnsiTheme="majorHAnsi" w:cs="Calibri Light"/>
          <w:i/>
          <w:sz w:val="24"/>
          <w:szCs w:val="24"/>
        </w:rPr>
        <w:t xml:space="preserve">  della  Fornitura:</w:t>
      </w:r>
      <w:r w:rsidRPr="00936FF3">
        <w:rPr>
          <w:rFonts w:asciiTheme="majorHAnsi" w:hAnsiTheme="majorHAnsi" w:cs="Calibri Light"/>
          <w:sz w:val="24"/>
          <w:szCs w:val="24"/>
        </w:rPr>
        <w:t xml:space="preserve"> è  l’interfaccia  unica  verso  la  Struttura  sanitaria beneficiaria che rappresenta a ogni effetto il Fornitore. Tale figura, dotata di adeguate competenze professionali, è responsabile del conseguimento degli obiettivi qualitativi ed economici relativi all’erogazione della fornitura. Al Responsabile della Fornitura sono, in particolare, delegate le funzioni di:</w:t>
      </w:r>
    </w:p>
    <w:p w:rsidR="00936FF3" w:rsidRPr="00936FF3" w:rsidRDefault="00936FF3" w:rsidP="00936FF3">
      <w:pPr>
        <w:widowControl/>
        <w:numPr>
          <w:ilvl w:val="0"/>
          <w:numId w:val="8"/>
        </w:numPr>
        <w:autoSpaceDE/>
        <w:autoSpaceDN/>
        <w:spacing w:line="300" w:lineRule="exact"/>
        <w:ind w:left="284" w:firstLine="0"/>
        <w:jc w:val="both"/>
        <w:rPr>
          <w:rFonts w:asciiTheme="majorHAnsi" w:hAnsiTheme="majorHAnsi" w:cs="Calibri Light"/>
          <w:sz w:val="24"/>
          <w:szCs w:val="24"/>
        </w:rPr>
      </w:pPr>
      <w:r w:rsidRPr="00936FF3">
        <w:rPr>
          <w:rFonts w:asciiTheme="majorHAnsi" w:hAnsiTheme="majorHAnsi" w:cs="Calibri Light"/>
          <w:sz w:val="24"/>
          <w:szCs w:val="24"/>
        </w:rPr>
        <w:t>programmazione e coordinamento di tutte le attività oggetto dell’appalto;</w:t>
      </w:r>
    </w:p>
    <w:p w:rsidR="00936FF3" w:rsidRPr="00936FF3" w:rsidRDefault="00936FF3" w:rsidP="00936FF3">
      <w:pPr>
        <w:widowControl/>
        <w:numPr>
          <w:ilvl w:val="0"/>
          <w:numId w:val="8"/>
        </w:numPr>
        <w:autoSpaceDE/>
        <w:autoSpaceDN/>
        <w:spacing w:line="300" w:lineRule="exact"/>
        <w:ind w:left="284" w:firstLine="0"/>
        <w:jc w:val="both"/>
        <w:rPr>
          <w:rFonts w:asciiTheme="majorHAnsi" w:hAnsiTheme="majorHAnsi" w:cs="Calibri Light"/>
          <w:sz w:val="24"/>
          <w:szCs w:val="24"/>
        </w:rPr>
      </w:pPr>
      <w:r w:rsidRPr="00936FF3">
        <w:rPr>
          <w:rFonts w:asciiTheme="majorHAnsi" w:hAnsiTheme="majorHAnsi" w:cs="Calibri Light"/>
          <w:sz w:val="24"/>
          <w:szCs w:val="24"/>
        </w:rPr>
        <w:t>gestione di richieste, segnalazioni e problemi rilevati dall’Amministrazione;</w:t>
      </w:r>
    </w:p>
    <w:p w:rsidR="00936FF3" w:rsidRPr="00936FF3" w:rsidRDefault="00936FF3" w:rsidP="00936FF3">
      <w:pPr>
        <w:widowControl/>
        <w:numPr>
          <w:ilvl w:val="0"/>
          <w:numId w:val="8"/>
        </w:numPr>
        <w:autoSpaceDE/>
        <w:autoSpaceDN/>
        <w:spacing w:line="300" w:lineRule="exact"/>
        <w:ind w:left="284" w:firstLine="0"/>
        <w:jc w:val="both"/>
        <w:rPr>
          <w:rFonts w:asciiTheme="majorHAnsi" w:hAnsiTheme="majorHAnsi" w:cs="Calibri Light"/>
          <w:sz w:val="24"/>
          <w:szCs w:val="24"/>
        </w:rPr>
      </w:pPr>
      <w:r w:rsidRPr="00936FF3">
        <w:rPr>
          <w:rFonts w:asciiTheme="majorHAnsi" w:hAnsiTheme="majorHAnsi" w:cs="Calibri Light"/>
          <w:sz w:val="24"/>
          <w:szCs w:val="24"/>
        </w:rPr>
        <w:t>controllo delle attività effettuate e della gestione della fatturazione.</w:t>
      </w:r>
    </w:p>
    <w:p w:rsidR="00936FF3" w:rsidRPr="00936FF3" w:rsidRDefault="00936FF3" w:rsidP="00936FF3">
      <w:pPr>
        <w:spacing w:line="300" w:lineRule="exact"/>
        <w:ind w:left="284"/>
        <w:jc w:val="both"/>
        <w:rPr>
          <w:rFonts w:asciiTheme="majorHAnsi" w:hAnsiTheme="majorHAnsi" w:cs="Calibri Light"/>
          <w:sz w:val="24"/>
          <w:szCs w:val="24"/>
        </w:rPr>
      </w:pPr>
      <w:r w:rsidRPr="00936FF3">
        <w:rPr>
          <w:rFonts w:asciiTheme="majorHAnsi" w:hAnsiTheme="majorHAnsi" w:cs="Calibri Light"/>
          <w:sz w:val="24"/>
          <w:szCs w:val="24"/>
        </w:rPr>
        <w:t>Il Fornitore alla stipula del contratto indica il nominativo e i relativi riferimenti (numero di telefono e indirizzo di posta elettronica) del Responsabile della Fornitura.</w:t>
      </w:r>
    </w:p>
    <w:p w:rsidR="00936FF3" w:rsidRPr="00936FF3" w:rsidRDefault="00936FF3" w:rsidP="00936FF3">
      <w:pPr>
        <w:spacing w:line="300" w:lineRule="exact"/>
        <w:ind w:left="284"/>
        <w:jc w:val="both"/>
        <w:rPr>
          <w:rFonts w:asciiTheme="majorHAnsi" w:hAnsiTheme="majorHAnsi" w:cs="Calibri Light"/>
          <w:sz w:val="24"/>
          <w:szCs w:val="24"/>
        </w:rPr>
      </w:pPr>
      <w:r w:rsidRPr="00936FF3">
        <w:rPr>
          <w:rFonts w:asciiTheme="majorHAnsi" w:hAnsiTheme="majorHAnsi" w:cs="Calibri Light"/>
          <w:sz w:val="24"/>
          <w:szCs w:val="24"/>
        </w:rPr>
        <w:t>Il Responsabile della Fornitura, dopo la ricezione dell’Ordinativo di Fornitura, deve essere sempre reperibile fino alla consegna della fornitura.</w:t>
      </w:r>
    </w:p>
    <w:p w:rsidR="00936FF3" w:rsidRPr="00936FF3" w:rsidRDefault="00936FF3" w:rsidP="00936FF3">
      <w:pPr>
        <w:spacing w:line="300" w:lineRule="exact"/>
        <w:ind w:left="284"/>
        <w:jc w:val="both"/>
        <w:rPr>
          <w:rFonts w:asciiTheme="majorHAnsi" w:hAnsiTheme="majorHAnsi" w:cs="Calibri Light"/>
          <w:sz w:val="24"/>
          <w:szCs w:val="24"/>
        </w:rPr>
      </w:pPr>
    </w:p>
    <w:p w:rsidR="00936FF3" w:rsidRPr="00936FF3" w:rsidRDefault="00936FF3" w:rsidP="00936FF3">
      <w:pPr>
        <w:spacing w:line="300" w:lineRule="exact"/>
        <w:ind w:left="284"/>
        <w:jc w:val="both"/>
        <w:rPr>
          <w:rFonts w:asciiTheme="majorHAnsi" w:hAnsiTheme="majorHAnsi" w:cs="Calibri Light"/>
          <w:i/>
          <w:sz w:val="24"/>
          <w:szCs w:val="24"/>
        </w:rPr>
      </w:pPr>
      <w:r w:rsidRPr="00936FF3">
        <w:rPr>
          <w:rFonts w:asciiTheme="majorHAnsi" w:hAnsiTheme="majorHAnsi" w:cs="Calibri Light"/>
          <w:i/>
          <w:sz w:val="24"/>
          <w:szCs w:val="24"/>
        </w:rPr>
        <w:t>Per l’Amministrazione:</w:t>
      </w:r>
    </w:p>
    <w:p w:rsidR="00936FF3" w:rsidRDefault="00936FF3" w:rsidP="00936FF3">
      <w:pPr>
        <w:spacing w:line="300" w:lineRule="exact"/>
        <w:ind w:left="284"/>
        <w:jc w:val="both"/>
        <w:rPr>
          <w:rFonts w:asciiTheme="majorHAnsi" w:hAnsiTheme="majorHAnsi" w:cs="Calibri Light"/>
          <w:sz w:val="24"/>
          <w:szCs w:val="24"/>
        </w:rPr>
      </w:pPr>
      <w:r w:rsidRPr="00936FF3">
        <w:rPr>
          <w:rFonts w:asciiTheme="majorHAnsi" w:hAnsiTheme="majorHAnsi" w:cs="Calibri Light"/>
          <w:i/>
          <w:sz w:val="24"/>
          <w:szCs w:val="24"/>
        </w:rPr>
        <w:t>Il Direttore dell’Esecuzione:</w:t>
      </w:r>
      <w:r w:rsidRPr="00936FF3">
        <w:rPr>
          <w:rFonts w:asciiTheme="majorHAnsi" w:hAnsiTheme="majorHAnsi" w:cs="Calibri Light"/>
          <w:sz w:val="24"/>
          <w:szCs w:val="24"/>
        </w:rPr>
        <w:t xml:space="preserve"> è colui che sarà presente, anche eventualmente attraverso </w:t>
      </w:r>
      <w:proofErr w:type="gramStart"/>
      <w:r w:rsidRPr="00936FF3">
        <w:rPr>
          <w:rFonts w:asciiTheme="majorHAnsi" w:hAnsiTheme="majorHAnsi" w:cs="Calibri Light"/>
          <w:sz w:val="24"/>
          <w:szCs w:val="24"/>
        </w:rPr>
        <w:t>un  delegato</w:t>
      </w:r>
      <w:proofErr w:type="gramEnd"/>
      <w:r w:rsidRPr="00936FF3">
        <w:rPr>
          <w:rFonts w:asciiTheme="majorHAnsi" w:hAnsiTheme="majorHAnsi" w:cs="Calibri Light"/>
          <w:sz w:val="24"/>
          <w:szCs w:val="24"/>
        </w:rPr>
        <w:t>,   sul   luogo  di   consegna    individuato   dall’Amministrazione,   per l’espletamento delle attività di verifica della fornitura e di redazione del Verbale di Verifica di conformità.</w:t>
      </w:r>
    </w:p>
    <w:p w:rsidR="00936FF3" w:rsidRDefault="00936FF3" w:rsidP="00936FF3">
      <w:pPr>
        <w:spacing w:line="300" w:lineRule="exact"/>
        <w:ind w:left="284"/>
        <w:jc w:val="both"/>
        <w:rPr>
          <w:rFonts w:asciiTheme="majorHAnsi" w:hAnsiTheme="majorHAnsi" w:cs="Calibri Light"/>
          <w:sz w:val="24"/>
          <w:szCs w:val="24"/>
        </w:rPr>
      </w:pPr>
    </w:p>
    <w:p w:rsidR="00936FF3" w:rsidRDefault="00936FF3" w:rsidP="00936FF3">
      <w:pPr>
        <w:spacing w:line="300" w:lineRule="exact"/>
        <w:ind w:left="284"/>
        <w:jc w:val="both"/>
        <w:rPr>
          <w:rFonts w:asciiTheme="majorHAnsi" w:hAnsiTheme="majorHAnsi" w:cs="Calibri Light"/>
          <w:sz w:val="24"/>
          <w:szCs w:val="24"/>
        </w:rPr>
      </w:pPr>
    </w:p>
    <w:p w:rsidR="009133BB" w:rsidRDefault="009133BB" w:rsidP="00936FF3">
      <w:pPr>
        <w:spacing w:line="300" w:lineRule="exact"/>
        <w:ind w:left="284"/>
        <w:jc w:val="both"/>
        <w:rPr>
          <w:rFonts w:asciiTheme="majorHAnsi" w:hAnsiTheme="majorHAnsi" w:cs="Calibri Light"/>
          <w:sz w:val="24"/>
          <w:szCs w:val="24"/>
        </w:rPr>
      </w:pPr>
    </w:p>
    <w:p w:rsidR="009133BB" w:rsidRDefault="009133BB" w:rsidP="00936FF3">
      <w:pPr>
        <w:spacing w:line="300" w:lineRule="exact"/>
        <w:ind w:left="284"/>
        <w:jc w:val="both"/>
        <w:rPr>
          <w:rFonts w:asciiTheme="majorHAnsi" w:hAnsiTheme="majorHAnsi" w:cs="Calibri Light"/>
          <w:sz w:val="24"/>
          <w:szCs w:val="24"/>
        </w:rPr>
      </w:pPr>
    </w:p>
    <w:p w:rsidR="00936FF3" w:rsidRPr="00936FF3" w:rsidRDefault="00936FF3" w:rsidP="00936FF3">
      <w:pPr>
        <w:spacing w:line="300" w:lineRule="exact"/>
        <w:ind w:left="284"/>
        <w:jc w:val="both"/>
        <w:rPr>
          <w:rFonts w:asciiTheme="majorHAnsi" w:hAnsiTheme="majorHAnsi" w:cs="Calibri Light"/>
          <w:sz w:val="24"/>
          <w:szCs w:val="24"/>
        </w:rPr>
      </w:pPr>
    </w:p>
    <w:p w:rsidR="00936FF3" w:rsidRPr="00936FF3" w:rsidRDefault="00936FF3" w:rsidP="00936FF3">
      <w:pPr>
        <w:spacing w:line="300" w:lineRule="exact"/>
        <w:ind w:left="284"/>
        <w:jc w:val="both"/>
        <w:rPr>
          <w:rFonts w:asciiTheme="majorHAnsi" w:hAnsiTheme="majorHAnsi" w:cs="Calibri Light"/>
          <w:sz w:val="24"/>
          <w:szCs w:val="24"/>
        </w:rPr>
      </w:pPr>
    </w:p>
    <w:p w:rsidR="00936FF3" w:rsidRPr="00936FF3" w:rsidRDefault="00936FF3" w:rsidP="00936FF3">
      <w:pPr>
        <w:spacing w:line="300" w:lineRule="exact"/>
        <w:ind w:left="284"/>
        <w:jc w:val="both"/>
        <w:rPr>
          <w:rFonts w:asciiTheme="majorHAnsi" w:hAnsiTheme="majorHAnsi" w:cs="Calibri Light"/>
          <w:i/>
          <w:sz w:val="24"/>
          <w:szCs w:val="24"/>
        </w:rPr>
      </w:pPr>
      <w:r>
        <w:rPr>
          <w:rFonts w:asciiTheme="majorHAnsi" w:hAnsiTheme="majorHAnsi" w:cs="Calibri Light"/>
          <w:i/>
          <w:sz w:val="24"/>
          <w:szCs w:val="24"/>
        </w:rPr>
        <w:lastRenderedPageBreak/>
        <w:t>5</w:t>
      </w:r>
      <w:r w:rsidRPr="00936FF3">
        <w:rPr>
          <w:rFonts w:asciiTheme="majorHAnsi" w:hAnsiTheme="majorHAnsi" w:cs="Calibri Light"/>
          <w:i/>
          <w:sz w:val="24"/>
          <w:szCs w:val="24"/>
        </w:rPr>
        <w:t xml:space="preserve">.2 - Documentazione di </w:t>
      </w:r>
      <w:proofErr w:type="gramStart"/>
      <w:r w:rsidRPr="00936FF3">
        <w:rPr>
          <w:rFonts w:asciiTheme="majorHAnsi" w:hAnsiTheme="majorHAnsi" w:cs="Calibri Light"/>
          <w:i/>
          <w:sz w:val="24"/>
          <w:szCs w:val="24"/>
        </w:rPr>
        <w:t>processo  per</w:t>
      </w:r>
      <w:proofErr w:type="gramEnd"/>
      <w:r w:rsidRPr="00936FF3">
        <w:rPr>
          <w:rFonts w:asciiTheme="majorHAnsi" w:hAnsiTheme="majorHAnsi" w:cs="Calibri Light"/>
          <w:i/>
          <w:sz w:val="24"/>
          <w:szCs w:val="24"/>
        </w:rPr>
        <w:t xml:space="preserve"> l’esecuzione della fornitura</w:t>
      </w:r>
    </w:p>
    <w:p w:rsidR="00936FF3" w:rsidRDefault="00936FF3" w:rsidP="00936FF3">
      <w:pPr>
        <w:spacing w:line="300" w:lineRule="exact"/>
        <w:ind w:left="284"/>
        <w:jc w:val="both"/>
        <w:rPr>
          <w:rFonts w:asciiTheme="majorHAnsi" w:hAnsiTheme="majorHAnsi" w:cs="Calibri Light"/>
          <w:i/>
          <w:sz w:val="24"/>
          <w:szCs w:val="24"/>
        </w:rPr>
      </w:pPr>
    </w:p>
    <w:p w:rsidR="00936FF3" w:rsidRPr="00936FF3" w:rsidRDefault="00936FF3" w:rsidP="00936FF3">
      <w:pPr>
        <w:spacing w:line="300" w:lineRule="exact"/>
        <w:ind w:left="284"/>
        <w:jc w:val="both"/>
        <w:rPr>
          <w:rFonts w:asciiTheme="majorHAnsi" w:hAnsiTheme="majorHAnsi" w:cs="Calibri Light"/>
          <w:i/>
          <w:sz w:val="24"/>
          <w:szCs w:val="24"/>
        </w:rPr>
      </w:pPr>
      <w:r>
        <w:rPr>
          <w:rFonts w:asciiTheme="majorHAnsi" w:hAnsiTheme="majorHAnsi" w:cs="Calibri Light"/>
          <w:i/>
          <w:sz w:val="24"/>
          <w:szCs w:val="24"/>
        </w:rPr>
        <w:t>5</w:t>
      </w:r>
      <w:r w:rsidRPr="00936FF3">
        <w:rPr>
          <w:rFonts w:asciiTheme="majorHAnsi" w:hAnsiTheme="majorHAnsi" w:cs="Calibri Light"/>
          <w:i/>
          <w:sz w:val="24"/>
          <w:szCs w:val="24"/>
        </w:rPr>
        <w:t>.2.1 - Ordinativo di fornitura</w:t>
      </w:r>
    </w:p>
    <w:p w:rsidR="00936FF3" w:rsidRPr="00936FF3" w:rsidRDefault="00936FF3" w:rsidP="00936FF3">
      <w:pPr>
        <w:spacing w:line="300" w:lineRule="exact"/>
        <w:ind w:left="284"/>
        <w:jc w:val="both"/>
        <w:rPr>
          <w:rFonts w:asciiTheme="majorHAnsi" w:hAnsiTheme="majorHAnsi" w:cs="Calibri Light"/>
          <w:sz w:val="24"/>
          <w:szCs w:val="24"/>
        </w:rPr>
      </w:pPr>
      <w:r w:rsidRPr="00936FF3">
        <w:rPr>
          <w:rFonts w:asciiTheme="majorHAnsi" w:hAnsiTheme="majorHAnsi" w:cs="Calibri Light"/>
          <w:sz w:val="24"/>
          <w:szCs w:val="24"/>
        </w:rPr>
        <w:t>L’Ordinativo di Fornitura costituisce il documento attraverso cui la struttura deputata alla gestione degli acquisti in emergenza, alla presenza del Direttore dell’esecuzione, dà avvio alla fornitura e regola, unitamente al contratto, i rapporti di fornitura con il Fornitore.</w:t>
      </w:r>
    </w:p>
    <w:p w:rsidR="00936FF3" w:rsidRPr="00936FF3" w:rsidRDefault="00936FF3" w:rsidP="00936FF3">
      <w:pPr>
        <w:spacing w:line="300" w:lineRule="exact"/>
        <w:ind w:left="284"/>
        <w:jc w:val="both"/>
        <w:rPr>
          <w:rFonts w:asciiTheme="majorHAnsi" w:hAnsiTheme="majorHAnsi" w:cs="Calibri Light"/>
          <w:sz w:val="24"/>
          <w:szCs w:val="24"/>
        </w:rPr>
      </w:pPr>
      <w:r w:rsidRPr="00936FF3">
        <w:rPr>
          <w:rFonts w:asciiTheme="majorHAnsi" w:hAnsiTheme="majorHAnsi" w:cs="Calibri Light"/>
          <w:sz w:val="24"/>
          <w:szCs w:val="24"/>
        </w:rPr>
        <w:t>L’O</w:t>
      </w:r>
      <w:r w:rsidR="009133BB">
        <w:rPr>
          <w:rFonts w:asciiTheme="majorHAnsi" w:hAnsiTheme="majorHAnsi" w:cs="Calibri Light"/>
          <w:sz w:val="24"/>
          <w:szCs w:val="24"/>
        </w:rPr>
        <w:t xml:space="preserve">rdine </w:t>
      </w:r>
      <w:r w:rsidRPr="00936FF3">
        <w:rPr>
          <w:rFonts w:asciiTheme="majorHAnsi" w:hAnsiTheme="majorHAnsi" w:cs="Calibri Light"/>
          <w:sz w:val="24"/>
          <w:szCs w:val="24"/>
        </w:rPr>
        <w:t>d</w:t>
      </w:r>
      <w:r w:rsidR="009133BB">
        <w:rPr>
          <w:rFonts w:asciiTheme="majorHAnsi" w:hAnsiTheme="majorHAnsi" w:cs="Calibri Light"/>
          <w:sz w:val="24"/>
          <w:szCs w:val="24"/>
        </w:rPr>
        <w:t xml:space="preserve">i </w:t>
      </w:r>
      <w:proofErr w:type="gramStart"/>
      <w:r w:rsidRPr="00936FF3">
        <w:rPr>
          <w:rFonts w:asciiTheme="majorHAnsi" w:hAnsiTheme="majorHAnsi" w:cs="Calibri Light"/>
          <w:sz w:val="24"/>
          <w:szCs w:val="24"/>
        </w:rPr>
        <w:t>F</w:t>
      </w:r>
      <w:r w:rsidR="009133BB">
        <w:rPr>
          <w:rFonts w:asciiTheme="majorHAnsi" w:hAnsiTheme="majorHAnsi" w:cs="Calibri Light"/>
          <w:sz w:val="24"/>
          <w:szCs w:val="24"/>
        </w:rPr>
        <w:t xml:space="preserve">ornitura </w:t>
      </w:r>
      <w:r w:rsidRPr="00936FF3">
        <w:rPr>
          <w:rFonts w:asciiTheme="majorHAnsi" w:hAnsiTheme="majorHAnsi" w:cs="Calibri Light"/>
          <w:sz w:val="24"/>
          <w:szCs w:val="24"/>
        </w:rPr>
        <w:t xml:space="preserve"> deve</w:t>
      </w:r>
      <w:proofErr w:type="gramEnd"/>
      <w:r w:rsidRPr="00936FF3">
        <w:rPr>
          <w:rFonts w:asciiTheme="majorHAnsi" w:hAnsiTheme="majorHAnsi" w:cs="Calibri Light"/>
          <w:sz w:val="24"/>
          <w:szCs w:val="24"/>
        </w:rPr>
        <w:t xml:space="preserve"> riportare, in maniera chiara e dettagliata, le seguenti informazioni:</w:t>
      </w:r>
    </w:p>
    <w:p w:rsidR="00936FF3" w:rsidRPr="00936FF3" w:rsidRDefault="00936FF3" w:rsidP="00936FF3">
      <w:pPr>
        <w:spacing w:line="300" w:lineRule="exact"/>
        <w:ind w:left="284"/>
        <w:jc w:val="both"/>
        <w:rPr>
          <w:rFonts w:asciiTheme="majorHAnsi" w:hAnsiTheme="majorHAnsi" w:cs="Calibri Light"/>
          <w:sz w:val="24"/>
          <w:szCs w:val="24"/>
        </w:rPr>
      </w:pPr>
      <w:r w:rsidRPr="00936FF3">
        <w:rPr>
          <w:rFonts w:asciiTheme="majorHAnsi" w:hAnsiTheme="majorHAnsi" w:cs="Calibri Light"/>
          <w:sz w:val="24"/>
          <w:szCs w:val="24"/>
        </w:rPr>
        <w:t>1. riferimenti del Fornitore;</w:t>
      </w:r>
    </w:p>
    <w:p w:rsidR="00936FF3" w:rsidRPr="00936FF3" w:rsidRDefault="00936FF3" w:rsidP="00936FF3">
      <w:pPr>
        <w:spacing w:line="300" w:lineRule="exact"/>
        <w:ind w:left="284"/>
        <w:jc w:val="both"/>
        <w:rPr>
          <w:rFonts w:asciiTheme="majorHAnsi" w:hAnsiTheme="majorHAnsi" w:cs="Calibri Light"/>
          <w:sz w:val="24"/>
          <w:szCs w:val="24"/>
        </w:rPr>
      </w:pPr>
      <w:r w:rsidRPr="00936FF3">
        <w:rPr>
          <w:rFonts w:asciiTheme="majorHAnsi" w:hAnsiTheme="majorHAnsi" w:cs="Calibri Light"/>
          <w:sz w:val="24"/>
          <w:szCs w:val="24"/>
        </w:rPr>
        <w:t>2. numero e tipologia prodotti;</w:t>
      </w:r>
    </w:p>
    <w:p w:rsidR="00936FF3" w:rsidRPr="00936FF3" w:rsidRDefault="00936FF3" w:rsidP="00936FF3">
      <w:pPr>
        <w:spacing w:line="300" w:lineRule="exact"/>
        <w:ind w:left="284"/>
        <w:jc w:val="both"/>
        <w:rPr>
          <w:rFonts w:asciiTheme="majorHAnsi" w:hAnsiTheme="majorHAnsi" w:cs="Calibri Light"/>
          <w:sz w:val="24"/>
          <w:szCs w:val="24"/>
        </w:rPr>
      </w:pPr>
      <w:r w:rsidRPr="00936FF3">
        <w:rPr>
          <w:rFonts w:asciiTheme="majorHAnsi" w:hAnsiTheme="majorHAnsi" w:cs="Calibri Light"/>
          <w:sz w:val="24"/>
          <w:szCs w:val="24"/>
        </w:rPr>
        <w:t>3. l’importo totale della fornitura;</w:t>
      </w:r>
    </w:p>
    <w:p w:rsidR="00936FF3" w:rsidRPr="00936FF3" w:rsidRDefault="00936FF3" w:rsidP="00936FF3">
      <w:pPr>
        <w:spacing w:line="300" w:lineRule="exact"/>
        <w:ind w:left="284"/>
        <w:jc w:val="both"/>
        <w:rPr>
          <w:rFonts w:asciiTheme="majorHAnsi" w:hAnsiTheme="majorHAnsi" w:cs="Calibri Light"/>
          <w:sz w:val="24"/>
          <w:szCs w:val="24"/>
        </w:rPr>
      </w:pPr>
      <w:r w:rsidRPr="00936FF3">
        <w:rPr>
          <w:rFonts w:asciiTheme="majorHAnsi" w:hAnsiTheme="majorHAnsi" w:cs="Calibri Light"/>
          <w:sz w:val="24"/>
          <w:szCs w:val="24"/>
        </w:rPr>
        <w:t>Resta inteso che dalla data di ricezione dell’</w:t>
      </w:r>
      <w:proofErr w:type="spellStart"/>
      <w:r w:rsidRPr="00936FF3">
        <w:rPr>
          <w:rFonts w:asciiTheme="majorHAnsi" w:hAnsiTheme="majorHAnsi" w:cs="Calibri Light"/>
          <w:sz w:val="24"/>
          <w:szCs w:val="24"/>
        </w:rPr>
        <w:t>OdF</w:t>
      </w:r>
      <w:proofErr w:type="spellEnd"/>
      <w:r w:rsidRPr="00936FF3">
        <w:rPr>
          <w:rFonts w:asciiTheme="majorHAnsi" w:hAnsiTheme="majorHAnsi" w:cs="Calibri Light"/>
          <w:sz w:val="24"/>
          <w:szCs w:val="24"/>
        </w:rPr>
        <w:t xml:space="preserve"> da parte del Fornitore, decorrono per il Fornitore medesimo i termini per l’esecuzione degli obblighi previsti ai paragrafi </w:t>
      </w:r>
      <w:r w:rsidR="009133BB">
        <w:rPr>
          <w:rFonts w:asciiTheme="majorHAnsi" w:hAnsiTheme="majorHAnsi" w:cs="Calibri Light"/>
          <w:sz w:val="24"/>
          <w:szCs w:val="24"/>
        </w:rPr>
        <w:t>4</w:t>
      </w:r>
      <w:r w:rsidRPr="00936FF3">
        <w:rPr>
          <w:rFonts w:asciiTheme="majorHAnsi" w:hAnsiTheme="majorHAnsi" w:cs="Calibri Light"/>
          <w:sz w:val="24"/>
          <w:szCs w:val="24"/>
        </w:rPr>
        <w:t xml:space="preserve">.1, </w:t>
      </w:r>
      <w:r w:rsidR="009133BB">
        <w:rPr>
          <w:rFonts w:asciiTheme="majorHAnsi" w:hAnsiTheme="majorHAnsi" w:cs="Calibri Light"/>
          <w:sz w:val="24"/>
          <w:szCs w:val="24"/>
        </w:rPr>
        <w:t>4</w:t>
      </w:r>
      <w:r w:rsidRPr="00936FF3">
        <w:rPr>
          <w:rFonts w:asciiTheme="majorHAnsi" w:hAnsiTheme="majorHAnsi" w:cs="Calibri Light"/>
          <w:sz w:val="24"/>
          <w:szCs w:val="24"/>
        </w:rPr>
        <w:t xml:space="preserve">.2, </w:t>
      </w:r>
      <w:r w:rsidR="009133BB">
        <w:rPr>
          <w:rFonts w:asciiTheme="majorHAnsi" w:hAnsiTheme="majorHAnsi" w:cs="Calibri Light"/>
          <w:sz w:val="24"/>
          <w:szCs w:val="24"/>
        </w:rPr>
        <w:t>4</w:t>
      </w:r>
      <w:r w:rsidRPr="00936FF3">
        <w:rPr>
          <w:rFonts w:asciiTheme="majorHAnsi" w:hAnsiTheme="majorHAnsi" w:cs="Calibri Light"/>
          <w:sz w:val="24"/>
          <w:szCs w:val="24"/>
        </w:rPr>
        <w:t>.3.</w:t>
      </w:r>
    </w:p>
    <w:p w:rsidR="00936FF3" w:rsidRPr="00936FF3" w:rsidRDefault="00936FF3" w:rsidP="00936FF3">
      <w:pPr>
        <w:spacing w:line="300" w:lineRule="exact"/>
        <w:ind w:left="284"/>
        <w:jc w:val="both"/>
        <w:rPr>
          <w:rFonts w:asciiTheme="majorHAnsi" w:hAnsiTheme="majorHAnsi" w:cs="Calibri Light"/>
          <w:sz w:val="24"/>
          <w:szCs w:val="24"/>
        </w:rPr>
      </w:pPr>
      <w:r w:rsidRPr="00936FF3">
        <w:rPr>
          <w:rFonts w:asciiTheme="majorHAnsi" w:hAnsiTheme="majorHAnsi" w:cs="Calibri Light"/>
          <w:sz w:val="24"/>
          <w:szCs w:val="24"/>
        </w:rPr>
        <w:t>Laddove il Fornitore ritenga di non poter dare esecuzione all’</w:t>
      </w:r>
      <w:proofErr w:type="spellStart"/>
      <w:r w:rsidRPr="00936FF3">
        <w:rPr>
          <w:rFonts w:asciiTheme="majorHAnsi" w:hAnsiTheme="majorHAnsi" w:cs="Calibri Light"/>
          <w:sz w:val="24"/>
          <w:szCs w:val="24"/>
        </w:rPr>
        <w:t>OdF</w:t>
      </w:r>
      <w:proofErr w:type="spellEnd"/>
      <w:r w:rsidRPr="00936FF3">
        <w:rPr>
          <w:rFonts w:asciiTheme="majorHAnsi" w:hAnsiTheme="majorHAnsi" w:cs="Calibri Light"/>
          <w:sz w:val="24"/>
          <w:szCs w:val="24"/>
        </w:rPr>
        <w:t xml:space="preserve"> entro i termini stabiliti dal contratto e nel rispetto della capacità di consegna dichiarate dovrà, immediatamente informare per iscritto l’Amministrazione contraente, la quale sarà libera da ogni vincolo nei confronti del Fornitore, fatte salve le possibili azioni di rivalsa.</w:t>
      </w:r>
    </w:p>
    <w:p w:rsidR="00936FF3" w:rsidRPr="00936FF3" w:rsidRDefault="00936FF3" w:rsidP="00936FF3">
      <w:pPr>
        <w:spacing w:line="300" w:lineRule="exact"/>
        <w:ind w:left="284"/>
        <w:jc w:val="both"/>
        <w:rPr>
          <w:rFonts w:asciiTheme="majorHAnsi" w:hAnsiTheme="majorHAnsi" w:cs="Calibri Light"/>
          <w:sz w:val="24"/>
          <w:szCs w:val="24"/>
        </w:rPr>
      </w:pPr>
    </w:p>
    <w:p w:rsidR="00936FF3" w:rsidRPr="00936FF3" w:rsidRDefault="00936FF3" w:rsidP="00936FF3">
      <w:pPr>
        <w:spacing w:line="300" w:lineRule="exact"/>
        <w:ind w:left="284"/>
        <w:jc w:val="both"/>
        <w:rPr>
          <w:rFonts w:asciiTheme="majorHAnsi" w:hAnsiTheme="majorHAnsi" w:cs="Calibri Light"/>
          <w:i/>
          <w:sz w:val="24"/>
          <w:szCs w:val="24"/>
        </w:rPr>
      </w:pPr>
      <w:proofErr w:type="gramStart"/>
      <w:r>
        <w:rPr>
          <w:rFonts w:asciiTheme="majorHAnsi" w:hAnsiTheme="majorHAnsi" w:cs="Calibri Light"/>
          <w:i/>
          <w:sz w:val="24"/>
          <w:szCs w:val="24"/>
        </w:rPr>
        <w:t>5</w:t>
      </w:r>
      <w:r w:rsidRPr="00936FF3">
        <w:rPr>
          <w:rFonts w:asciiTheme="majorHAnsi" w:hAnsiTheme="majorHAnsi" w:cs="Calibri Light"/>
          <w:i/>
          <w:sz w:val="24"/>
          <w:szCs w:val="24"/>
        </w:rPr>
        <w:t>.2.2  -</w:t>
      </w:r>
      <w:proofErr w:type="gramEnd"/>
      <w:r w:rsidRPr="00936FF3">
        <w:rPr>
          <w:rFonts w:asciiTheme="majorHAnsi" w:hAnsiTheme="majorHAnsi" w:cs="Calibri Light"/>
          <w:i/>
          <w:sz w:val="24"/>
          <w:szCs w:val="24"/>
        </w:rPr>
        <w:t xml:space="preserve"> Fatturazione e pagamenti</w:t>
      </w:r>
    </w:p>
    <w:p w:rsidR="00936FF3" w:rsidRPr="00936FF3" w:rsidRDefault="00936FF3" w:rsidP="00936FF3">
      <w:pPr>
        <w:spacing w:line="300" w:lineRule="exact"/>
        <w:ind w:left="284"/>
        <w:jc w:val="both"/>
        <w:rPr>
          <w:rFonts w:asciiTheme="majorHAnsi" w:hAnsiTheme="majorHAnsi" w:cs="Calibri Light"/>
          <w:sz w:val="24"/>
          <w:szCs w:val="24"/>
        </w:rPr>
      </w:pPr>
      <w:r w:rsidRPr="00936FF3">
        <w:rPr>
          <w:rFonts w:asciiTheme="majorHAnsi" w:hAnsiTheme="majorHAnsi" w:cs="Calibri Light"/>
          <w:sz w:val="24"/>
          <w:szCs w:val="24"/>
        </w:rPr>
        <w:t>I quantitativi di merce ammessi al pagamento saranno quelli accertati all’atto delle singole consegne.</w:t>
      </w:r>
    </w:p>
    <w:p w:rsidR="00936FF3" w:rsidRPr="00936FF3" w:rsidRDefault="00936FF3" w:rsidP="00936FF3">
      <w:pPr>
        <w:spacing w:line="300" w:lineRule="exact"/>
        <w:ind w:left="284"/>
        <w:jc w:val="both"/>
        <w:rPr>
          <w:rFonts w:asciiTheme="majorHAnsi" w:hAnsiTheme="majorHAnsi" w:cs="Calibri Light"/>
          <w:sz w:val="24"/>
          <w:szCs w:val="24"/>
        </w:rPr>
      </w:pPr>
      <w:r w:rsidRPr="00936FF3">
        <w:rPr>
          <w:rFonts w:asciiTheme="majorHAnsi" w:hAnsiTheme="majorHAnsi" w:cs="Calibri Light"/>
          <w:sz w:val="24"/>
          <w:szCs w:val="24"/>
        </w:rPr>
        <w:t xml:space="preserve">Le fatture </w:t>
      </w:r>
      <w:proofErr w:type="gramStart"/>
      <w:r w:rsidRPr="00936FF3">
        <w:rPr>
          <w:rFonts w:asciiTheme="majorHAnsi" w:hAnsiTheme="majorHAnsi" w:cs="Calibri Light"/>
          <w:sz w:val="24"/>
          <w:szCs w:val="24"/>
        </w:rPr>
        <w:t>verranno  emesse</w:t>
      </w:r>
      <w:proofErr w:type="gramEnd"/>
      <w:r w:rsidRPr="00936FF3">
        <w:rPr>
          <w:rFonts w:asciiTheme="majorHAnsi" w:hAnsiTheme="majorHAnsi" w:cs="Calibri Light"/>
          <w:sz w:val="24"/>
          <w:szCs w:val="24"/>
        </w:rPr>
        <w:t xml:space="preserve"> dal Fornitore a verifica di conformità positiva avvenuta, dopo l’emissione del verbale di verifica di conformità contenente la data di accettazione della fornitura.</w:t>
      </w:r>
    </w:p>
    <w:p w:rsidR="00936FF3" w:rsidRPr="00936FF3" w:rsidRDefault="00936FF3" w:rsidP="00936FF3">
      <w:pPr>
        <w:spacing w:line="300" w:lineRule="exact"/>
        <w:ind w:left="284"/>
        <w:jc w:val="both"/>
        <w:rPr>
          <w:rFonts w:asciiTheme="majorHAnsi" w:hAnsiTheme="majorHAnsi" w:cs="Calibri Light"/>
          <w:sz w:val="24"/>
          <w:szCs w:val="24"/>
        </w:rPr>
      </w:pPr>
      <w:r w:rsidRPr="00936FF3">
        <w:rPr>
          <w:rFonts w:asciiTheme="majorHAnsi" w:hAnsiTheme="majorHAnsi" w:cs="Calibri Light"/>
          <w:sz w:val="24"/>
          <w:szCs w:val="24"/>
        </w:rPr>
        <w:t>A titolo esemplificativo e non esaustivo, ciascuna fattura dovrà essere intestata e inviata all’Amministrazione contraente e contenere il riferimento:</w:t>
      </w:r>
    </w:p>
    <w:p w:rsidR="00936FF3" w:rsidRPr="00936FF3" w:rsidRDefault="00936FF3" w:rsidP="00936FF3">
      <w:pPr>
        <w:spacing w:line="300" w:lineRule="exact"/>
        <w:ind w:left="284"/>
        <w:jc w:val="both"/>
        <w:rPr>
          <w:rFonts w:asciiTheme="majorHAnsi" w:hAnsiTheme="majorHAnsi" w:cs="Calibri Light"/>
          <w:sz w:val="24"/>
          <w:szCs w:val="24"/>
        </w:rPr>
      </w:pPr>
      <w:r w:rsidRPr="00936FF3">
        <w:rPr>
          <w:rFonts w:asciiTheme="majorHAnsi" w:hAnsiTheme="majorHAnsi" w:cs="Calibri Light"/>
          <w:sz w:val="24"/>
          <w:szCs w:val="24"/>
        </w:rPr>
        <w:t>-</w:t>
      </w:r>
      <w:r w:rsidR="006F27B7">
        <w:rPr>
          <w:rFonts w:asciiTheme="majorHAnsi" w:hAnsiTheme="majorHAnsi" w:cs="Calibri Light"/>
          <w:sz w:val="24"/>
          <w:szCs w:val="24"/>
        </w:rPr>
        <w:t xml:space="preserve"> </w:t>
      </w:r>
      <w:r w:rsidRPr="00936FF3">
        <w:rPr>
          <w:rFonts w:asciiTheme="majorHAnsi" w:hAnsiTheme="majorHAnsi" w:cs="Calibri Light"/>
          <w:sz w:val="24"/>
          <w:szCs w:val="24"/>
        </w:rPr>
        <w:t>al contratto;</w:t>
      </w:r>
    </w:p>
    <w:p w:rsidR="00936FF3" w:rsidRPr="00936FF3" w:rsidRDefault="00936FF3" w:rsidP="00936FF3">
      <w:pPr>
        <w:spacing w:line="300" w:lineRule="exact"/>
        <w:ind w:left="284"/>
        <w:jc w:val="both"/>
        <w:rPr>
          <w:rFonts w:asciiTheme="majorHAnsi" w:hAnsiTheme="majorHAnsi" w:cs="Calibri Light"/>
          <w:sz w:val="24"/>
          <w:szCs w:val="24"/>
        </w:rPr>
      </w:pPr>
      <w:r w:rsidRPr="00936FF3">
        <w:rPr>
          <w:rFonts w:asciiTheme="majorHAnsi" w:hAnsiTheme="majorHAnsi" w:cs="Calibri Light"/>
          <w:sz w:val="24"/>
          <w:szCs w:val="24"/>
        </w:rPr>
        <w:t>-</w:t>
      </w:r>
      <w:r w:rsidR="006F27B7">
        <w:rPr>
          <w:rFonts w:asciiTheme="majorHAnsi" w:hAnsiTheme="majorHAnsi" w:cs="Calibri Light"/>
          <w:sz w:val="24"/>
          <w:szCs w:val="24"/>
        </w:rPr>
        <w:t xml:space="preserve"> </w:t>
      </w:r>
      <w:r w:rsidRPr="00936FF3">
        <w:rPr>
          <w:rFonts w:asciiTheme="majorHAnsi" w:hAnsiTheme="majorHAnsi" w:cs="Calibri Light"/>
          <w:sz w:val="24"/>
          <w:szCs w:val="24"/>
        </w:rPr>
        <w:t>all’Ordine di Fornitura;</w:t>
      </w:r>
    </w:p>
    <w:p w:rsidR="00936FF3" w:rsidRPr="00936FF3" w:rsidRDefault="00936FF3" w:rsidP="00936FF3">
      <w:pPr>
        <w:spacing w:line="300" w:lineRule="exact"/>
        <w:ind w:left="284"/>
        <w:jc w:val="both"/>
        <w:rPr>
          <w:rFonts w:asciiTheme="majorHAnsi" w:hAnsiTheme="majorHAnsi" w:cs="Calibri Light"/>
          <w:sz w:val="24"/>
          <w:szCs w:val="24"/>
        </w:rPr>
      </w:pPr>
      <w:r w:rsidRPr="00936FF3">
        <w:rPr>
          <w:rFonts w:asciiTheme="majorHAnsi" w:hAnsiTheme="majorHAnsi" w:cs="Calibri Light"/>
          <w:sz w:val="24"/>
          <w:szCs w:val="24"/>
        </w:rPr>
        <w:t>- al prezzo unitario offerto</w:t>
      </w:r>
    </w:p>
    <w:p w:rsidR="00936FF3" w:rsidRPr="00936FF3" w:rsidRDefault="00936FF3" w:rsidP="00936FF3">
      <w:pPr>
        <w:spacing w:line="300" w:lineRule="exact"/>
        <w:ind w:left="284"/>
        <w:jc w:val="both"/>
        <w:rPr>
          <w:rFonts w:asciiTheme="majorHAnsi" w:hAnsiTheme="majorHAnsi" w:cs="Calibri Light"/>
          <w:sz w:val="24"/>
          <w:szCs w:val="24"/>
        </w:rPr>
      </w:pPr>
      <w:r w:rsidRPr="00936FF3">
        <w:rPr>
          <w:rFonts w:asciiTheme="majorHAnsi" w:hAnsiTheme="majorHAnsi" w:cs="Calibri Light"/>
          <w:sz w:val="24"/>
          <w:szCs w:val="24"/>
        </w:rPr>
        <w:t>-</w:t>
      </w:r>
      <w:r w:rsidR="006F27B7">
        <w:rPr>
          <w:rFonts w:asciiTheme="majorHAnsi" w:hAnsiTheme="majorHAnsi" w:cs="Calibri Light"/>
          <w:sz w:val="24"/>
          <w:szCs w:val="24"/>
        </w:rPr>
        <w:t xml:space="preserve"> </w:t>
      </w:r>
      <w:r w:rsidRPr="00936FF3">
        <w:rPr>
          <w:rFonts w:asciiTheme="majorHAnsi" w:hAnsiTheme="majorHAnsi" w:cs="Calibri Light"/>
          <w:sz w:val="24"/>
          <w:szCs w:val="24"/>
        </w:rPr>
        <w:t>al numero del documento di consegna.</w:t>
      </w:r>
    </w:p>
    <w:p w:rsidR="00936FF3" w:rsidRPr="00936FF3" w:rsidRDefault="00936FF3" w:rsidP="00936FF3">
      <w:pPr>
        <w:spacing w:line="300" w:lineRule="exact"/>
        <w:ind w:left="284"/>
        <w:jc w:val="both"/>
        <w:rPr>
          <w:rFonts w:asciiTheme="majorHAnsi" w:hAnsiTheme="majorHAnsi" w:cs="Calibri Light"/>
          <w:sz w:val="24"/>
          <w:szCs w:val="24"/>
        </w:rPr>
      </w:pPr>
      <w:r w:rsidRPr="00936FF3">
        <w:rPr>
          <w:rFonts w:asciiTheme="majorHAnsi" w:hAnsiTheme="majorHAnsi" w:cs="Calibri Light"/>
          <w:sz w:val="24"/>
          <w:szCs w:val="24"/>
        </w:rPr>
        <w:t>-</w:t>
      </w:r>
      <w:r w:rsidR="006F27B7">
        <w:rPr>
          <w:rFonts w:asciiTheme="majorHAnsi" w:hAnsiTheme="majorHAnsi" w:cs="Calibri Light"/>
          <w:sz w:val="24"/>
          <w:szCs w:val="24"/>
        </w:rPr>
        <w:t xml:space="preserve"> </w:t>
      </w:r>
      <w:r w:rsidRPr="00936FF3">
        <w:rPr>
          <w:rFonts w:asciiTheme="majorHAnsi" w:hAnsiTheme="majorHAnsi" w:cs="Calibri Light"/>
          <w:sz w:val="24"/>
          <w:szCs w:val="24"/>
        </w:rPr>
        <w:t xml:space="preserve">al conto corrente, che dovrà operare nel rispetto della Legge 13 agosto 2010 n. 136 e </w:t>
      </w:r>
      <w:proofErr w:type="spellStart"/>
      <w:r w:rsidRPr="00936FF3">
        <w:rPr>
          <w:rFonts w:asciiTheme="majorHAnsi" w:hAnsiTheme="majorHAnsi" w:cs="Calibri Light"/>
          <w:sz w:val="24"/>
          <w:szCs w:val="24"/>
        </w:rPr>
        <w:t>s.m.i.</w:t>
      </w:r>
      <w:proofErr w:type="spellEnd"/>
      <w:r w:rsidRPr="00936FF3">
        <w:rPr>
          <w:rFonts w:asciiTheme="majorHAnsi" w:hAnsiTheme="majorHAnsi" w:cs="Calibri Light"/>
          <w:sz w:val="24"/>
          <w:szCs w:val="24"/>
        </w:rPr>
        <w:t>, ove accreditare i corrispettivi previsti</w:t>
      </w:r>
    </w:p>
    <w:p w:rsidR="00936FF3" w:rsidRPr="00936FF3" w:rsidRDefault="00936FF3" w:rsidP="00936FF3">
      <w:pPr>
        <w:spacing w:line="300" w:lineRule="exact"/>
        <w:ind w:left="284"/>
        <w:jc w:val="both"/>
        <w:rPr>
          <w:rFonts w:asciiTheme="majorHAnsi" w:hAnsiTheme="majorHAnsi" w:cs="Calibri Light"/>
          <w:sz w:val="24"/>
          <w:szCs w:val="24"/>
        </w:rPr>
      </w:pPr>
      <w:r w:rsidRPr="00936FF3">
        <w:rPr>
          <w:rFonts w:asciiTheme="majorHAnsi" w:hAnsiTheme="majorHAnsi" w:cs="Calibri Light"/>
          <w:sz w:val="24"/>
          <w:szCs w:val="24"/>
        </w:rPr>
        <w:t xml:space="preserve">La mancata osservanza di quanto sopra espresso comporterà la sospensione dei termini di pagamento ovvero la non ricezione della Fattura </w:t>
      </w:r>
      <w:proofErr w:type="gramStart"/>
      <w:r w:rsidRPr="00936FF3">
        <w:rPr>
          <w:rFonts w:asciiTheme="majorHAnsi" w:hAnsiTheme="majorHAnsi" w:cs="Calibri Light"/>
          <w:sz w:val="24"/>
          <w:szCs w:val="24"/>
        </w:rPr>
        <w:t>elettronica ,</w:t>
      </w:r>
      <w:proofErr w:type="gramEnd"/>
      <w:r w:rsidRPr="00936FF3">
        <w:rPr>
          <w:rFonts w:asciiTheme="majorHAnsi" w:hAnsiTheme="majorHAnsi" w:cs="Calibri Light"/>
          <w:sz w:val="24"/>
          <w:szCs w:val="24"/>
        </w:rPr>
        <w:t xml:space="preserve"> senza che ciò possa essere imputato all’azienda ospedaliera. </w:t>
      </w:r>
    </w:p>
    <w:p w:rsidR="00936FF3" w:rsidRPr="00936FF3" w:rsidRDefault="00936FF3" w:rsidP="00936FF3">
      <w:pPr>
        <w:spacing w:line="300" w:lineRule="exact"/>
        <w:ind w:left="284"/>
        <w:jc w:val="both"/>
        <w:rPr>
          <w:rFonts w:asciiTheme="majorHAnsi" w:hAnsiTheme="majorHAnsi" w:cs="Calibri Light"/>
          <w:sz w:val="24"/>
          <w:szCs w:val="24"/>
        </w:rPr>
      </w:pPr>
      <w:r w:rsidRPr="00936FF3">
        <w:rPr>
          <w:rFonts w:asciiTheme="majorHAnsi" w:hAnsiTheme="majorHAnsi" w:cs="Calibri Light"/>
          <w:sz w:val="24"/>
          <w:szCs w:val="24"/>
        </w:rPr>
        <w:t>Il corrispettivo contrattuale dovuto sarà determinato sulla base del prezzo unitario del prodotto offerto ed aggiudicato (da intendersi comprensivo della fornitura del prodotto e della prestazione dei servizi connessi) indicato nel dettaglio di Offerta economica.</w:t>
      </w:r>
    </w:p>
    <w:p w:rsidR="00936FF3" w:rsidRPr="00936FF3" w:rsidRDefault="00936FF3" w:rsidP="00936FF3">
      <w:pPr>
        <w:spacing w:line="300" w:lineRule="exact"/>
        <w:ind w:left="284"/>
        <w:jc w:val="both"/>
        <w:rPr>
          <w:rFonts w:asciiTheme="majorHAnsi" w:hAnsiTheme="majorHAnsi" w:cs="Calibri Light"/>
          <w:sz w:val="24"/>
          <w:szCs w:val="24"/>
        </w:rPr>
      </w:pPr>
      <w:r w:rsidRPr="00936FF3">
        <w:rPr>
          <w:rFonts w:asciiTheme="majorHAnsi" w:hAnsiTheme="majorHAnsi" w:cs="Calibri Light"/>
          <w:sz w:val="24"/>
          <w:szCs w:val="24"/>
        </w:rPr>
        <w:t>I prezzi unitari di aggiudicazione, fissi e invariabili per tutta la durata del contratto salvo miglioramenti, rappresentano il listino di riferimento per il Fornitore.</w:t>
      </w:r>
    </w:p>
    <w:p w:rsidR="00936FF3" w:rsidRPr="00936FF3" w:rsidRDefault="00936FF3" w:rsidP="00936FF3">
      <w:pPr>
        <w:spacing w:line="300" w:lineRule="exact"/>
        <w:ind w:left="284"/>
        <w:jc w:val="both"/>
        <w:rPr>
          <w:rFonts w:asciiTheme="majorHAnsi" w:hAnsiTheme="majorHAnsi" w:cs="Calibri Light"/>
          <w:sz w:val="24"/>
          <w:szCs w:val="24"/>
        </w:rPr>
      </w:pPr>
      <w:r w:rsidRPr="00936FF3">
        <w:rPr>
          <w:rFonts w:asciiTheme="majorHAnsi" w:hAnsiTheme="majorHAnsi" w:cs="Calibri Light"/>
          <w:sz w:val="24"/>
          <w:szCs w:val="24"/>
        </w:rPr>
        <w:t xml:space="preserve">Il corrispettivo contrattuale dovuto si riferisce alla fornitura e servizi connessi eseguiti a perfetta regola d’arte dal Fornitore, nel pieno adempimento delle modalità e delle prescrizioni contrattuali; resta inteso, comunque, che tali corrispettivi sono remunerativi di ogni prestazione contrattuale. </w:t>
      </w:r>
    </w:p>
    <w:p w:rsidR="006C6993" w:rsidRDefault="00936FF3" w:rsidP="00936FF3">
      <w:pPr>
        <w:spacing w:line="300" w:lineRule="exact"/>
        <w:ind w:left="284"/>
        <w:jc w:val="both"/>
        <w:rPr>
          <w:rFonts w:asciiTheme="majorHAnsi" w:hAnsiTheme="majorHAnsi" w:cs="Calibri Light"/>
          <w:sz w:val="24"/>
          <w:szCs w:val="24"/>
        </w:rPr>
      </w:pPr>
      <w:r w:rsidRPr="00936FF3">
        <w:rPr>
          <w:rFonts w:asciiTheme="majorHAnsi" w:hAnsiTheme="majorHAnsi" w:cs="Calibri Light"/>
          <w:sz w:val="24"/>
          <w:szCs w:val="24"/>
        </w:rPr>
        <w:t xml:space="preserve">Il predetto corrispettivo è stato determinato a proprio rischio dal Fornitore in base ai propri calcoli, alle proprie indagini, alle proprie stime, e sono, pertanto, fissi ed invariabili indipendentemente da qualsiasi imprevisto o eventualità, facendosi carico il Fornitore di ogni relativo rischio e/o alea, ivi incluso quello relativo all’adempimento e/o ottemperanza di obblighi ed oneri derivanti al Fornitore medesimo dall’esecuzione del contratto e dall’osservanza di leggi e </w:t>
      </w:r>
    </w:p>
    <w:p w:rsidR="006C6993" w:rsidRDefault="006C6993" w:rsidP="00936FF3">
      <w:pPr>
        <w:spacing w:line="300" w:lineRule="exact"/>
        <w:ind w:left="284"/>
        <w:jc w:val="both"/>
        <w:rPr>
          <w:rFonts w:asciiTheme="majorHAnsi" w:hAnsiTheme="majorHAnsi" w:cs="Calibri Light"/>
          <w:sz w:val="24"/>
          <w:szCs w:val="24"/>
        </w:rPr>
      </w:pPr>
    </w:p>
    <w:p w:rsidR="00936FF3" w:rsidRPr="00936FF3" w:rsidRDefault="00936FF3" w:rsidP="00936FF3">
      <w:pPr>
        <w:spacing w:line="300" w:lineRule="exact"/>
        <w:ind w:left="284"/>
        <w:jc w:val="both"/>
        <w:rPr>
          <w:rFonts w:asciiTheme="majorHAnsi" w:hAnsiTheme="majorHAnsi" w:cs="Calibri Light"/>
          <w:sz w:val="24"/>
          <w:szCs w:val="24"/>
        </w:rPr>
      </w:pPr>
      <w:r w:rsidRPr="00936FF3">
        <w:rPr>
          <w:rFonts w:asciiTheme="majorHAnsi" w:hAnsiTheme="majorHAnsi" w:cs="Calibri Light"/>
          <w:sz w:val="24"/>
          <w:szCs w:val="24"/>
        </w:rPr>
        <w:lastRenderedPageBreak/>
        <w:t>regolamenti, nonché dalle disposizioni emanate o che venissero emanate dalle competenti autorità.</w:t>
      </w:r>
    </w:p>
    <w:p w:rsidR="00936FF3" w:rsidRPr="00936FF3" w:rsidRDefault="00936FF3" w:rsidP="00936FF3">
      <w:pPr>
        <w:spacing w:line="300" w:lineRule="exact"/>
        <w:ind w:left="284"/>
        <w:jc w:val="both"/>
        <w:rPr>
          <w:rFonts w:asciiTheme="majorHAnsi" w:hAnsiTheme="majorHAnsi" w:cs="Calibri Light"/>
          <w:sz w:val="24"/>
          <w:szCs w:val="24"/>
        </w:rPr>
      </w:pPr>
      <w:r w:rsidRPr="00936FF3">
        <w:rPr>
          <w:rFonts w:asciiTheme="majorHAnsi" w:hAnsiTheme="majorHAnsi" w:cs="Calibri Light"/>
          <w:sz w:val="24"/>
          <w:szCs w:val="24"/>
        </w:rPr>
        <w:t xml:space="preserve">Il pagamento della fornitura avverrà </w:t>
      </w:r>
      <w:proofErr w:type="gramStart"/>
      <w:r w:rsidRPr="00936FF3">
        <w:rPr>
          <w:rFonts w:asciiTheme="majorHAnsi" w:hAnsiTheme="majorHAnsi" w:cs="Calibri Light"/>
          <w:sz w:val="24"/>
          <w:szCs w:val="24"/>
        </w:rPr>
        <w:t>nei  termini</w:t>
      </w:r>
      <w:proofErr w:type="gramEnd"/>
      <w:r w:rsidRPr="00936FF3">
        <w:rPr>
          <w:rFonts w:asciiTheme="majorHAnsi" w:hAnsiTheme="majorHAnsi" w:cs="Calibri Light"/>
          <w:sz w:val="24"/>
          <w:szCs w:val="24"/>
        </w:rPr>
        <w:t xml:space="preserve"> e con le modalità stabilite per legge a seguito di presentazione di regolare fattura entro 60 gg data registrazione fattura e previa regolare posizione  Resta inteso tuttavia che in nessun caso il fornitore potrà sospendere la fornitura per il protrarsi del ritardato pagamento. </w:t>
      </w:r>
    </w:p>
    <w:p w:rsidR="00936FF3" w:rsidRPr="00936FF3" w:rsidRDefault="00936FF3" w:rsidP="00936FF3">
      <w:pPr>
        <w:spacing w:line="300" w:lineRule="exact"/>
        <w:ind w:left="284"/>
        <w:jc w:val="both"/>
        <w:rPr>
          <w:rFonts w:asciiTheme="majorHAnsi" w:hAnsiTheme="majorHAnsi" w:cs="Calibri Light"/>
          <w:sz w:val="24"/>
          <w:szCs w:val="24"/>
        </w:rPr>
      </w:pPr>
      <w:proofErr w:type="gramStart"/>
      <w:r w:rsidRPr="00936FF3">
        <w:rPr>
          <w:rFonts w:asciiTheme="majorHAnsi" w:hAnsiTheme="majorHAnsi" w:cs="Calibri Light"/>
          <w:sz w:val="24"/>
          <w:szCs w:val="24"/>
        </w:rPr>
        <w:t>Il pagamenti</w:t>
      </w:r>
      <w:proofErr w:type="gramEnd"/>
      <w:r w:rsidRPr="00936FF3">
        <w:rPr>
          <w:rFonts w:asciiTheme="majorHAnsi" w:hAnsiTheme="majorHAnsi" w:cs="Calibri Light"/>
          <w:sz w:val="24"/>
          <w:szCs w:val="24"/>
        </w:rPr>
        <w:t xml:space="preserve"> sono altresì subordinati all’esito positivo del collaudo tecnico e funzionale de</w:t>
      </w:r>
      <w:r w:rsidR="004C4FE6">
        <w:rPr>
          <w:rFonts w:asciiTheme="majorHAnsi" w:hAnsiTheme="majorHAnsi" w:cs="Calibri Light"/>
          <w:sz w:val="24"/>
          <w:szCs w:val="24"/>
        </w:rPr>
        <w:t xml:space="preserve">i prodotti </w:t>
      </w:r>
      <w:r w:rsidRPr="00936FF3">
        <w:rPr>
          <w:rFonts w:asciiTheme="majorHAnsi" w:hAnsiTheme="majorHAnsi" w:cs="Calibri Light"/>
          <w:sz w:val="24"/>
          <w:szCs w:val="24"/>
        </w:rPr>
        <w:t>eseguito in contraddittorio nelle modalità e termini comunicati dalla Stazione appaltante.</w:t>
      </w:r>
    </w:p>
    <w:p w:rsidR="00AB322F" w:rsidRPr="0026531A" w:rsidRDefault="00AB322F" w:rsidP="00737F4E">
      <w:pPr>
        <w:spacing w:line="300" w:lineRule="exact"/>
        <w:ind w:left="567"/>
        <w:jc w:val="both"/>
      </w:pPr>
    </w:p>
    <w:p w:rsidR="00B25A24" w:rsidRDefault="000F1928" w:rsidP="006C6993">
      <w:pPr>
        <w:pStyle w:val="Titolo1"/>
        <w:spacing w:before="1"/>
        <w:ind w:hanging="188"/>
      </w:pPr>
      <w:r>
        <w:t xml:space="preserve">Articolo </w:t>
      </w:r>
      <w:r w:rsidR="00936FF3">
        <w:t>6</w:t>
      </w:r>
      <w:r>
        <w:t xml:space="preserve"> – Pagamenti e tracciabilità dei Flussi</w:t>
      </w:r>
    </w:p>
    <w:p w:rsidR="00B25A24" w:rsidRDefault="000F1928" w:rsidP="006C6993">
      <w:pPr>
        <w:pStyle w:val="Corpotesto"/>
        <w:spacing w:before="18" w:line="256" w:lineRule="auto"/>
        <w:ind w:left="284" w:right="109"/>
      </w:pPr>
      <w:r>
        <w:t>L’Aggiudicataria presenterà fattura posticipata a seguito della consegna della merce di cui all’ordinativo di fornitura emesso da questa ARNAS.</w:t>
      </w:r>
    </w:p>
    <w:p w:rsidR="00B25A24" w:rsidRDefault="000F1928" w:rsidP="006C6993">
      <w:pPr>
        <w:pStyle w:val="Paragrafoelenco"/>
        <w:tabs>
          <w:tab w:val="left" w:pos="473"/>
        </w:tabs>
        <w:ind w:left="284" w:right="114" w:firstLine="0"/>
        <w:jc w:val="both"/>
        <w:rPr>
          <w:sz w:val="24"/>
        </w:rPr>
      </w:pPr>
      <w:r>
        <w:rPr>
          <w:sz w:val="24"/>
        </w:rPr>
        <w:t>I corrispettivi si riferiscono alle forniture eseguite a perfetta regola d’arte e nel pieno adempimento delle modalità e delle prescrizioni</w:t>
      </w:r>
      <w:r>
        <w:rPr>
          <w:spacing w:val="-3"/>
          <w:sz w:val="24"/>
        </w:rPr>
        <w:t xml:space="preserve"> </w:t>
      </w:r>
      <w:r>
        <w:rPr>
          <w:sz w:val="24"/>
        </w:rPr>
        <w:t>contrattuali.</w:t>
      </w:r>
    </w:p>
    <w:p w:rsidR="00B25A24" w:rsidRDefault="000F1928" w:rsidP="006C6993">
      <w:pPr>
        <w:pStyle w:val="Corpotesto"/>
        <w:spacing w:line="256" w:lineRule="auto"/>
        <w:ind w:left="284" w:right="109"/>
      </w:pPr>
      <w:r>
        <w:t xml:space="preserve">Il pagamento avverrà entro 60 (sessanta) giorni dalla data di ricevimento delle fatture, previa controllo circa la regolarità e conformità della fornitura di che trattasi e di </w:t>
      </w:r>
      <w:proofErr w:type="gramStart"/>
      <w:r>
        <w:t>regolare  esecuzione</w:t>
      </w:r>
      <w:proofErr w:type="gramEnd"/>
      <w:r>
        <w:t xml:space="preserve"> da parte del</w:t>
      </w:r>
      <w:r>
        <w:rPr>
          <w:spacing w:val="-3"/>
        </w:rPr>
        <w:t xml:space="preserve"> </w:t>
      </w:r>
      <w:r>
        <w:t>DEC.</w:t>
      </w:r>
    </w:p>
    <w:p w:rsidR="00B25A24" w:rsidRDefault="000F1928" w:rsidP="006C6993">
      <w:pPr>
        <w:pStyle w:val="Corpotesto"/>
        <w:spacing w:line="256" w:lineRule="auto"/>
        <w:ind w:left="284" w:right="114"/>
      </w:pPr>
      <w:r>
        <w:t>Il temine di pagamento verrà sospeso in caso che siano pervenute all’Ufficio preposto alla liquidazione delle fatture, formali segnalazioni da parte del DEC, di disservizi circa l’espletamento della fornitura in quanto non espletato nel rispetto delle norme previste nel</w:t>
      </w:r>
      <w:r w:rsidR="002E2F59">
        <w:t xml:space="preserve"> Disciplinare di gara, nel Capitolato Speciale di Appalto e in tutti i documenti di gara</w:t>
      </w:r>
      <w:r>
        <w:t>. La liquidazione delle fatture sarà subordinata, altresì, ai sensi della normativa vigente in materia, all’acquisizione del DURC regolare attraverso lo sportello telematico dedicato degl’Istituti previdenziali ed assistenziali.</w:t>
      </w:r>
    </w:p>
    <w:p w:rsidR="00B25A24" w:rsidRDefault="000F1928" w:rsidP="006C6993">
      <w:pPr>
        <w:pStyle w:val="Corpotesto"/>
        <w:spacing w:line="263" w:lineRule="exact"/>
        <w:ind w:left="284"/>
      </w:pPr>
      <w:r>
        <w:rPr>
          <w:rFonts w:ascii="Lucida Console" w:hAnsi="Lucida Console"/>
        </w:rPr>
        <w:t xml:space="preserve">-  </w:t>
      </w:r>
      <w:r>
        <w:t>A far data dall’1/10/2019, ai sensi del Decreto del 7/12/2018 (Nodo smistamento</w:t>
      </w:r>
      <w:r>
        <w:rPr>
          <w:spacing w:val="-2"/>
        </w:rPr>
        <w:t xml:space="preserve"> </w:t>
      </w:r>
      <w:r>
        <w:t>ordini)</w:t>
      </w:r>
    </w:p>
    <w:p w:rsidR="00B25A24" w:rsidRDefault="000F1928" w:rsidP="006C6993">
      <w:pPr>
        <w:pStyle w:val="Corpotesto"/>
        <w:ind w:left="284" w:right="112"/>
      </w:pPr>
      <w:r>
        <w:t xml:space="preserve">del </w:t>
      </w:r>
      <w:proofErr w:type="gramStart"/>
      <w:r>
        <w:t>MEF ,</w:t>
      </w:r>
      <w:proofErr w:type="gramEnd"/>
      <w:r>
        <w:t xml:space="preserve"> la trasmissione degli ordinativi di fornitura avverrà esclusivamente in via telematica. In relazione all’obbligo di invio elettronico degli ordini di acquisto di beni e servizi attraverso il Nodo Smistamento Ordini (NSO) messo a disposizione dal MEF e di cui al D.M. del 07.12.2018, gli Operatori Economici dovranno accedere al portale https://nsofornitori.ao-garibaldi.ct.it e procedere alla compilazione del format inserendo</w:t>
      </w:r>
      <w:r>
        <w:rPr>
          <w:spacing w:val="21"/>
        </w:rPr>
        <w:t xml:space="preserve"> </w:t>
      </w:r>
      <w:r>
        <w:t>i</w:t>
      </w:r>
      <w:r w:rsidR="00737F4E">
        <w:t xml:space="preserve"> </w:t>
      </w:r>
      <w:r>
        <w:t>dati richiesti (sede legale, partita Iva, riferimenti telefonici – fax, indirizzo PEC, ID PEPPOL).</w:t>
      </w:r>
    </w:p>
    <w:p w:rsidR="00B25A24" w:rsidRDefault="000F1928" w:rsidP="006C6993">
      <w:pPr>
        <w:pStyle w:val="Corpotesto"/>
        <w:spacing w:line="280" w:lineRule="exact"/>
        <w:ind w:left="284"/>
        <w:jc w:val="left"/>
      </w:pPr>
      <w:r>
        <w:rPr>
          <w:rFonts w:ascii="Times New Roman" w:hAnsi="Times New Roman"/>
          <w:spacing w:val="-60"/>
          <w:u w:val="single"/>
        </w:rPr>
        <w:t xml:space="preserve"> </w:t>
      </w:r>
      <w:r>
        <w:rPr>
          <w:u w:val="single"/>
        </w:rPr>
        <w:t>Si rappresenta l’estrema importanza della presente previsione   della trasmissione,</w:t>
      </w:r>
      <w:r>
        <w:rPr>
          <w:spacing w:val="32"/>
          <w:u w:val="single"/>
        </w:rPr>
        <w:t xml:space="preserve"> </w:t>
      </w:r>
      <w:r>
        <w:rPr>
          <w:u w:val="single"/>
        </w:rPr>
        <w:t>attraverso</w:t>
      </w:r>
    </w:p>
    <w:p w:rsidR="00B25A24" w:rsidRDefault="000F1928" w:rsidP="006C6993">
      <w:pPr>
        <w:pStyle w:val="Corpotesto"/>
        <w:ind w:left="284"/>
        <w:jc w:val="left"/>
      </w:pPr>
      <w:r>
        <w:rPr>
          <w:rFonts w:ascii="Times New Roman" w:hAnsi="Times New Roman"/>
          <w:spacing w:val="-60"/>
          <w:u w:val="single"/>
        </w:rPr>
        <w:t xml:space="preserve"> </w:t>
      </w:r>
      <w:r>
        <w:rPr>
          <w:u w:val="single"/>
        </w:rPr>
        <w:t>il canale telematico, dei documenti informatici attestanti l’ordinazione e l’esecuzione degli</w:t>
      </w:r>
      <w:r>
        <w:t xml:space="preserve"> </w:t>
      </w:r>
      <w:r>
        <w:rPr>
          <w:u w:val="single"/>
        </w:rPr>
        <w:t>acquisti</w:t>
      </w:r>
      <w:r>
        <w:rPr>
          <w:spacing w:val="26"/>
          <w:u w:val="single"/>
        </w:rPr>
        <w:t xml:space="preserve"> </w:t>
      </w:r>
      <w:r>
        <w:rPr>
          <w:u w:val="single"/>
        </w:rPr>
        <w:t>di</w:t>
      </w:r>
      <w:r>
        <w:rPr>
          <w:spacing w:val="27"/>
          <w:u w:val="single"/>
        </w:rPr>
        <w:t xml:space="preserve"> </w:t>
      </w:r>
      <w:r>
        <w:rPr>
          <w:u w:val="single"/>
        </w:rPr>
        <w:t>beni</w:t>
      </w:r>
      <w:r>
        <w:rPr>
          <w:spacing w:val="26"/>
          <w:u w:val="single"/>
        </w:rPr>
        <w:t xml:space="preserve"> </w:t>
      </w:r>
      <w:r>
        <w:rPr>
          <w:u w:val="single"/>
        </w:rPr>
        <w:t>e</w:t>
      </w:r>
      <w:r>
        <w:rPr>
          <w:spacing w:val="27"/>
          <w:u w:val="single"/>
        </w:rPr>
        <w:t xml:space="preserve"> </w:t>
      </w:r>
      <w:r>
        <w:rPr>
          <w:u w:val="single"/>
        </w:rPr>
        <w:t>servizi</w:t>
      </w:r>
      <w:r>
        <w:rPr>
          <w:spacing w:val="27"/>
          <w:u w:val="single"/>
        </w:rPr>
        <w:t xml:space="preserve"> </w:t>
      </w:r>
      <w:r>
        <w:rPr>
          <w:u w:val="single"/>
        </w:rPr>
        <w:t>tra</w:t>
      </w:r>
      <w:r>
        <w:rPr>
          <w:spacing w:val="27"/>
          <w:u w:val="single"/>
        </w:rPr>
        <w:t xml:space="preserve"> </w:t>
      </w:r>
      <w:r>
        <w:rPr>
          <w:u w:val="single"/>
        </w:rPr>
        <w:t>gli</w:t>
      </w:r>
      <w:r>
        <w:rPr>
          <w:spacing w:val="26"/>
          <w:u w:val="single"/>
        </w:rPr>
        <w:t xml:space="preserve"> </w:t>
      </w:r>
      <w:r>
        <w:rPr>
          <w:u w:val="single"/>
        </w:rPr>
        <w:t>Enti</w:t>
      </w:r>
      <w:r>
        <w:rPr>
          <w:spacing w:val="27"/>
          <w:u w:val="single"/>
        </w:rPr>
        <w:t xml:space="preserve"> </w:t>
      </w:r>
      <w:r>
        <w:rPr>
          <w:u w:val="single"/>
        </w:rPr>
        <w:t>del</w:t>
      </w:r>
      <w:r>
        <w:rPr>
          <w:spacing w:val="26"/>
          <w:u w:val="single"/>
        </w:rPr>
        <w:t xml:space="preserve"> </w:t>
      </w:r>
      <w:r>
        <w:rPr>
          <w:u w:val="single"/>
        </w:rPr>
        <w:t>Servizio</w:t>
      </w:r>
      <w:r>
        <w:rPr>
          <w:spacing w:val="26"/>
          <w:u w:val="single"/>
        </w:rPr>
        <w:t xml:space="preserve"> </w:t>
      </w:r>
      <w:r>
        <w:rPr>
          <w:u w:val="single"/>
        </w:rPr>
        <w:t>sanitario</w:t>
      </w:r>
      <w:r>
        <w:rPr>
          <w:spacing w:val="26"/>
          <w:u w:val="single"/>
        </w:rPr>
        <w:t xml:space="preserve"> </w:t>
      </w:r>
      <w:r>
        <w:rPr>
          <w:u w:val="single"/>
        </w:rPr>
        <w:t>nazionale</w:t>
      </w:r>
      <w:r>
        <w:rPr>
          <w:spacing w:val="25"/>
          <w:u w:val="single"/>
        </w:rPr>
        <w:t xml:space="preserve"> </w:t>
      </w:r>
      <w:r>
        <w:rPr>
          <w:u w:val="single"/>
        </w:rPr>
        <w:t>ed</w:t>
      </w:r>
      <w:r>
        <w:rPr>
          <w:spacing w:val="25"/>
          <w:u w:val="single"/>
        </w:rPr>
        <w:t xml:space="preserve"> </w:t>
      </w:r>
      <w:r>
        <w:rPr>
          <w:u w:val="single"/>
        </w:rPr>
        <w:t>i</w:t>
      </w:r>
      <w:r>
        <w:rPr>
          <w:spacing w:val="27"/>
          <w:u w:val="single"/>
        </w:rPr>
        <w:t xml:space="preserve"> </w:t>
      </w:r>
      <w:r>
        <w:rPr>
          <w:u w:val="single"/>
        </w:rPr>
        <w:t>loro</w:t>
      </w:r>
      <w:r>
        <w:rPr>
          <w:spacing w:val="26"/>
          <w:u w:val="single"/>
        </w:rPr>
        <w:t xml:space="preserve"> </w:t>
      </w:r>
      <w:r>
        <w:rPr>
          <w:u w:val="single"/>
        </w:rPr>
        <w:t>fornitori,</w:t>
      </w:r>
      <w:r>
        <w:rPr>
          <w:spacing w:val="27"/>
          <w:u w:val="single"/>
        </w:rPr>
        <w:t xml:space="preserve"> </w:t>
      </w:r>
      <w:r>
        <w:rPr>
          <w:u w:val="single"/>
        </w:rPr>
        <w:t>non</w:t>
      </w:r>
    </w:p>
    <w:p w:rsidR="00B25A24" w:rsidRDefault="000F1928" w:rsidP="006C6993">
      <w:pPr>
        <w:pStyle w:val="Corpotesto"/>
        <w:spacing w:before="1" w:line="254" w:lineRule="auto"/>
        <w:ind w:left="284" w:right="155"/>
        <w:jc w:val="left"/>
      </w:pPr>
      <w:r>
        <w:rPr>
          <w:rFonts w:ascii="Times New Roman" w:hAnsi="Times New Roman"/>
          <w:spacing w:val="-60"/>
          <w:u w:val="single"/>
        </w:rPr>
        <w:t xml:space="preserve"> </w:t>
      </w:r>
      <w:r>
        <w:rPr>
          <w:u w:val="single"/>
        </w:rPr>
        <w:t>consentirà l’emissione di ordini e, quindi, di relative fatture se non con le previste modalità.</w:t>
      </w:r>
      <w:r>
        <w:t xml:space="preserve"> L’Appaltatore dichiara espressamente di esonerare questa Stazione Appaltante da ogni e qualsiasi responsabilità per i pagamenti che saranno in tal modo eseguiti. Il fornitore, a pena di nullità assoluta del contratto, assume gli obblighi di tracciabilità dei flussi finanziari, di cui alla Legge 13/08/2010 n. 136.</w:t>
      </w:r>
    </w:p>
    <w:p w:rsidR="00B25A24" w:rsidRDefault="000F1928" w:rsidP="006C6993">
      <w:pPr>
        <w:pStyle w:val="Corpotesto"/>
        <w:tabs>
          <w:tab w:val="left" w:pos="8543"/>
        </w:tabs>
        <w:spacing w:before="1" w:line="256" w:lineRule="auto"/>
        <w:ind w:left="284" w:right="109"/>
      </w:pPr>
      <w:r>
        <w:t xml:space="preserve">A tal fine, ove non diversamente disposto successivamente mediante apposita comunicazione scritta, i pagamenti saranno effettuati mediante accredito sul conto corrente dedicato, anche </w:t>
      </w:r>
      <w:proofErr w:type="gramStart"/>
      <w:r>
        <w:t>non  in</w:t>
      </w:r>
      <w:proofErr w:type="gramEnd"/>
      <w:r>
        <w:t xml:space="preserve">  via  esclusiva,  al  presente  appalto,</w:t>
      </w:r>
      <w:r>
        <w:rPr>
          <w:spacing w:val="48"/>
        </w:rPr>
        <w:t xml:space="preserve"> </w:t>
      </w:r>
      <w:r>
        <w:t>intestato</w:t>
      </w:r>
      <w:r>
        <w:rPr>
          <w:spacing w:val="51"/>
        </w:rPr>
        <w:t xml:space="preserve"> </w:t>
      </w:r>
      <w:r>
        <w:t>a:</w:t>
      </w:r>
      <w:r>
        <w:rPr>
          <w:u w:val="single"/>
        </w:rPr>
        <w:t xml:space="preserve"> </w:t>
      </w:r>
      <w:r>
        <w:rPr>
          <w:u w:val="single"/>
        </w:rPr>
        <w:tab/>
      </w:r>
      <w:r>
        <w:t>, presso</w:t>
      </w:r>
      <w:r>
        <w:rPr>
          <w:spacing w:val="9"/>
        </w:rPr>
        <w:t xml:space="preserve"> </w:t>
      </w:r>
      <w:r>
        <w:rPr>
          <w:spacing w:val="-4"/>
        </w:rPr>
        <w:t>Banca</w:t>
      </w:r>
    </w:p>
    <w:p w:rsidR="00B25A24" w:rsidRDefault="000F1928" w:rsidP="006C6993">
      <w:pPr>
        <w:pStyle w:val="Corpotesto"/>
        <w:tabs>
          <w:tab w:val="left" w:pos="2249"/>
          <w:tab w:val="left" w:pos="6346"/>
          <w:tab w:val="left" w:pos="8452"/>
          <w:tab w:val="left" w:pos="9205"/>
        </w:tabs>
        <w:spacing w:line="256" w:lineRule="auto"/>
        <w:ind w:left="284" w:right="112"/>
      </w:pPr>
      <w:r>
        <w:rPr>
          <w:u w:val="single"/>
        </w:rPr>
        <w:t xml:space="preserve"> </w:t>
      </w:r>
      <w:r>
        <w:rPr>
          <w:u w:val="single"/>
        </w:rPr>
        <w:tab/>
      </w:r>
      <w:proofErr w:type="gramStart"/>
      <w:r>
        <w:t xml:space="preserve">,  </w:t>
      </w:r>
      <w:r>
        <w:rPr>
          <w:spacing w:val="19"/>
        </w:rPr>
        <w:t xml:space="preserve"> </w:t>
      </w:r>
      <w:proofErr w:type="gramEnd"/>
      <w:r>
        <w:t xml:space="preserve">codice  </w:t>
      </w:r>
      <w:r>
        <w:rPr>
          <w:spacing w:val="20"/>
        </w:rPr>
        <w:t xml:space="preserve"> </w:t>
      </w:r>
      <w:r>
        <w:t>IBAN</w:t>
      </w:r>
      <w:r>
        <w:rPr>
          <w:u w:val="single"/>
        </w:rPr>
        <w:t xml:space="preserve"> </w:t>
      </w:r>
      <w:r>
        <w:rPr>
          <w:u w:val="single"/>
        </w:rPr>
        <w:tab/>
      </w:r>
      <w:r>
        <w:t>SWIFT/BIC</w:t>
      </w:r>
      <w:r>
        <w:rPr>
          <w:u w:val="single"/>
        </w:rPr>
        <w:t xml:space="preserve"> </w:t>
      </w:r>
      <w:r>
        <w:rPr>
          <w:u w:val="single"/>
        </w:rPr>
        <w:tab/>
        <w:t xml:space="preserve"> </w:t>
      </w:r>
      <w:r>
        <w:rPr>
          <w:u w:val="single"/>
        </w:rPr>
        <w:tab/>
      </w:r>
      <w:r>
        <w:t xml:space="preserve">, </w:t>
      </w:r>
      <w:r>
        <w:rPr>
          <w:spacing w:val="-3"/>
        </w:rPr>
        <w:t xml:space="preserve">acceso </w:t>
      </w:r>
      <w:r>
        <w:t xml:space="preserve">dall’Appaltatore, e comunicato a questa Stazione Appaltante, ai sensi dell’art. 3 della legge n. 136/2010 e </w:t>
      </w:r>
      <w:proofErr w:type="spellStart"/>
      <w:r>
        <w:t>s.m.i.</w:t>
      </w:r>
      <w:proofErr w:type="spellEnd"/>
      <w:r>
        <w:t xml:space="preserve"> con nota registrata al protocollo n.3407T del</w:t>
      </w:r>
      <w:r>
        <w:rPr>
          <w:spacing w:val="-7"/>
        </w:rPr>
        <w:t xml:space="preserve"> </w:t>
      </w:r>
      <w:r>
        <w:t>30-10-2018.</w:t>
      </w:r>
    </w:p>
    <w:p w:rsidR="000C3B67" w:rsidRDefault="000F1928" w:rsidP="006C6993">
      <w:pPr>
        <w:pStyle w:val="Corpotesto"/>
        <w:tabs>
          <w:tab w:val="left" w:pos="10084"/>
        </w:tabs>
        <w:spacing w:line="256" w:lineRule="auto"/>
        <w:ind w:left="284" w:right="114"/>
        <w:rPr>
          <w:rFonts w:ascii="Times New Roman" w:hAnsi="Times New Roman"/>
        </w:rPr>
      </w:pPr>
      <w:r>
        <w:t xml:space="preserve">Gli strumenti di pagamento (bonifico bancario/postale o altri idonei a consentire la piena tracciabilità) dovranno riportare, in relazione a ciascuna transazione posta in essere dai soggetti di cui al comma 1, dell’art. 3, della legge n. 136/2010 e </w:t>
      </w:r>
      <w:proofErr w:type="spellStart"/>
      <w:r>
        <w:t>s.m.i.</w:t>
      </w:r>
      <w:proofErr w:type="spellEnd"/>
      <w:r>
        <w:t xml:space="preserve"> il</w:t>
      </w:r>
      <w:r>
        <w:rPr>
          <w:spacing w:val="-28"/>
        </w:rPr>
        <w:t xml:space="preserve"> </w:t>
      </w:r>
      <w:r>
        <w:t>seguente</w:t>
      </w:r>
      <w:r>
        <w:rPr>
          <w:spacing w:val="-1"/>
        </w:rPr>
        <w:t xml:space="preserve"> </w:t>
      </w:r>
      <w:r>
        <w:t>CIG:</w:t>
      </w:r>
      <w:r>
        <w:rPr>
          <w:spacing w:val="2"/>
        </w:rPr>
        <w:t xml:space="preserve"> </w:t>
      </w:r>
      <w:r>
        <w:rPr>
          <w:rFonts w:ascii="Times New Roman" w:hAnsi="Times New Roman"/>
          <w:u w:val="single"/>
        </w:rPr>
        <w:t xml:space="preserve"> </w:t>
      </w:r>
      <w:r>
        <w:rPr>
          <w:rFonts w:ascii="Times New Roman" w:hAnsi="Times New Roman"/>
          <w:u w:val="single"/>
        </w:rPr>
        <w:tab/>
      </w:r>
      <w:r>
        <w:rPr>
          <w:rFonts w:ascii="Times New Roman" w:hAnsi="Times New Roman"/>
        </w:rPr>
        <w:t xml:space="preserve"> </w:t>
      </w:r>
    </w:p>
    <w:p w:rsidR="000C3B67" w:rsidRDefault="000C3B67">
      <w:pPr>
        <w:pStyle w:val="Corpotesto"/>
        <w:tabs>
          <w:tab w:val="left" w:pos="10084"/>
        </w:tabs>
        <w:spacing w:line="256" w:lineRule="auto"/>
        <w:ind w:right="114"/>
        <w:rPr>
          <w:rFonts w:ascii="Times New Roman" w:hAnsi="Times New Roman"/>
        </w:rPr>
      </w:pPr>
    </w:p>
    <w:p w:rsidR="00B25A24" w:rsidRDefault="000F1928" w:rsidP="006C6993">
      <w:pPr>
        <w:pStyle w:val="Corpotesto"/>
        <w:tabs>
          <w:tab w:val="left" w:pos="10084"/>
        </w:tabs>
        <w:spacing w:line="256" w:lineRule="auto"/>
        <w:ind w:left="284" w:right="114"/>
      </w:pPr>
      <w:r>
        <w:lastRenderedPageBreak/>
        <w:t>L’Appaltatore</w:t>
      </w:r>
      <w:r>
        <w:rPr>
          <w:spacing w:val="28"/>
        </w:rPr>
        <w:t xml:space="preserve"> </w:t>
      </w:r>
      <w:r>
        <w:t>dichiara</w:t>
      </w:r>
      <w:r>
        <w:rPr>
          <w:spacing w:val="29"/>
        </w:rPr>
        <w:t xml:space="preserve"> </w:t>
      </w:r>
      <w:r>
        <w:t>che</w:t>
      </w:r>
      <w:r>
        <w:rPr>
          <w:spacing w:val="28"/>
        </w:rPr>
        <w:t xml:space="preserve"> </w:t>
      </w:r>
      <w:r>
        <w:t>i</w:t>
      </w:r>
      <w:r>
        <w:rPr>
          <w:spacing w:val="29"/>
        </w:rPr>
        <w:t xml:space="preserve"> </w:t>
      </w:r>
      <w:r>
        <w:t>soggetti</w:t>
      </w:r>
      <w:r>
        <w:rPr>
          <w:spacing w:val="28"/>
        </w:rPr>
        <w:t xml:space="preserve"> </w:t>
      </w:r>
      <w:r>
        <w:t>delegati</w:t>
      </w:r>
      <w:r>
        <w:rPr>
          <w:spacing w:val="32"/>
        </w:rPr>
        <w:t xml:space="preserve"> </w:t>
      </w:r>
      <w:r>
        <w:t>ad</w:t>
      </w:r>
      <w:r>
        <w:rPr>
          <w:spacing w:val="27"/>
        </w:rPr>
        <w:t xml:space="preserve"> </w:t>
      </w:r>
      <w:r>
        <w:t>operare</w:t>
      </w:r>
      <w:r>
        <w:rPr>
          <w:spacing w:val="28"/>
        </w:rPr>
        <w:t xml:space="preserve"> </w:t>
      </w:r>
      <w:r>
        <w:t>sul</w:t>
      </w:r>
      <w:r>
        <w:rPr>
          <w:spacing w:val="27"/>
        </w:rPr>
        <w:t xml:space="preserve"> </w:t>
      </w:r>
      <w:r>
        <w:t>conto</w:t>
      </w:r>
      <w:r>
        <w:rPr>
          <w:spacing w:val="29"/>
        </w:rPr>
        <w:t xml:space="preserve"> </w:t>
      </w:r>
      <w:r>
        <w:t>corrente</w:t>
      </w:r>
      <w:r>
        <w:rPr>
          <w:spacing w:val="28"/>
        </w:rPr>
        <w:t xml:space="preserve"> </w:t>
      </w:r>
      <w:r>
        <w:t>dedicato,</w:t>
      </w:r>
      <w:r>
        <w:rPr>
          <w:spacing w:val="29"/>
        </w:rPr>
        <w:t xml:space="preserve"> </w:t>
      </w:r>
      <w:r>
        <w:t>sopra indicato, sono:</w:t>
      </w:r>
    </w:p>
    <w:p w:rsidR="00B25A24" w:rsidRDefault="000F1928" w:rsidP="006C6993">
      <w:pPr>
        <w:pStyle w:val="Paragrafoelenco"/>
        <w:numPr>
          <w:ilvl w:val="1"/>
          <w:numId w:val="4"/>
        </w:numPr>
        <w:tabs>
          <w:tab w:val="left" w:pos="1182"/>
          <w:tab w:val="left" w:pos="3219"/>
          <w:tab w:val="left" w:pos="4805"/>
          <w:tab w:val="left" w:pos="7755"/>
          <w:tab w:val="left" w:pos="9775"/>
        </w:tabs>
        <w:spacing w:line="276" w:lineRule="exact"/>
        <w:ind w:left="284" w:firstLine="0"/>
        <w:jc w:val="both"/>
        <w:rPr>
          <w:sz w:val="24"/>
        </w:rPr>
      </w:pPr>
      <w:r>
        <w:rPr>
          <w:sz w:val="24"/>
          <w:u w:val="single"/>
        </w:rPr>
        <w:t xml:space="preserve">         </w:t>
      </w:r>
      <w:r>
        <w:rPr>
          <w:spacing w:val="4"/>
          <w:sz w:val="24"/>
          <w:u w:val="single"/>
        </w:rPr>
        <w:t xml:space="preserve"> </w:t>
      </w:r>
      <w:r>
        <w:rPr>
          <w:sz w:val="24"/>
        </w:rPr>
        <w:t>,</w:t>
      </w:r>
      <w:r>
        <w:rPr>
          <w:spacing w:val="-1"/>
          <w:sz w:val="24"/>
        </w:rPr>
        <w:t xml:space="preserve"> </w:t>
      </w:r>
      <w:r>
        <w:rPr>
          <w:sz w:val="24"/>
        </w:rPr>
        <w:t>nato</w:t>
      </w:r>
      <w:r>
        <w:rPr>
          <w:sz w:val="24"/>
          <w:u w:val="single"/>
        </w:rPr>
        <w:t xml:space="preserve"> </w:t>
      </w:r>
      <w:r>
        <w:rPr>
          <w:sz w:val="24"/>
          <w:u w:val="single"/>
        </w:rPr>
        <w:tab/>
      </w:r>
      <w:r>
        <w:rPr>
          <w:sz w:val="24"/>
        </w:rPr>
        <w:t xml:space="preserve">, </w:t>
      </w:r>
      <w:proofErr w:type="spellStart"/>
      <w:r>
        <w:rPr>
          <w:sz w:val="24"/>
        </w:rPr>
        <w:t>c.f.</w:t>
      </w:r>
      <w:proofErr w:type="spellEnd"/>
      <w:r>
        <w:rPr>
          <w:sz w:val="24"/>
          <w:u w:val="single"/>
        </w:rPr>
        <w:t xml:space="preserve"> </w:t>
      </w:r>
      <w:r>
        <w:rPr>
          <w:sz w:val="24"/>
          <w:u w:val="single"/>
        </w:rPr>
        <w:tab/>
      </w:r>
      <w:r>
        <w:rPr>
          <w:sz w:val="24"/>
        </w:rPr>
        <w:t>domiciliato</w:t>
      </w:r>
      <w:r>
        <w:rPr>
          <w:spacing w:val="-1"/>
          <w:sz w:val="24"/>
        </w:rPr>
        <w:t xml:space="preserve"> </w:t>
      </w:r>
      <w:proofErr w:type="spellStart"/>
      <w:r>
        <w:rPr>
          <w:sz w:val="24"/>
        </w:rPr>
        <w:t>n.q</w:t>
      </w:r>
      <w:proofErr w:type="spellEnd"/>
      <w:r>
        <w:rPr>
          <w:sz w:val="24"/>
        </w:rPr>
        <w:t>.</w:t>
      </w:r>
      <w:r>
        <w:rPr>
          <w:spacing w:val="-1"/>
          <w:sz w:val="24"/>
        </w:rPr>
        <w:t xml:space="preserve"> </w:t>
      </w:r>
      <w:r>
        <w:rPr>
          <w:sz w:val="24"/>
        </w:rPr>
        <w:t>in</w:t>
      </w:r>
      <w:r>
        <w:rPr>
          <w:sz w:val="24"/>
          <w:u w:val="single"/>
        </w:rPr>
        <w:t xml:space="preserve"> </w:t>
      </w:r>
      <w:r>
        <w:rPr>
          <w:sz w:val="24"/>
          <w:u w:val="single"/>
        </w:rPr>
        <w:tab/>
      </w:r>
      <w:r>
        <w:rPr>
          <w:sz w:val="24"/>
        </w:rPr>
        <w:t>, via</w:t>
      </w:r>
      <w:r>
        <w:rPr>
          <w:spacing w:val="1"/>
          <w:sz w:val="24"/>
        </w:rPr>
        <w:t xml:space="preserve"> </w:t>
      </w:r>
      <w:r>
        <w:rPr>
          <w:sz w:val="24"/>
          <w:u w:val="single"/>
        </w:rPr>
        <w:t xml:space="preserve"> </w:t>
      </w:r>
      <w:r>
        <w:rPr>
          <w:sz w:val="24"/>
          <w:u w:val="single"/>
        </w:rPr>
        <w:tab/>
      </w:r>
    </w:p>
    <w:p w:rsidR="00B25A24" w:rsidRDefault="000F1928" w:rsidP="006C6993">
      <w:pPr>
        <w:pStyle w:val="Paragrafoelenco"/>
        <w:numPr>
          <w:ilvl w:val="1"/>
          <w:numId w:val="4"/>
        </w:numPr>
        <w:tabs>
          <w:tab w:val="left" w:pos="1182"/>
          <w:tab w:val="left" w:pos="3218"/>
          <w:tab w:val="left" w:pos="4804"/>
          <w:tab w:val="left" w:pos="7844"/>
          <w:tab w:val="left" w:pos="9863"/>
        </w:tabs>
        <w:spacing w:before="13"/>
        <w:ind w:left="284" w:firstLine="0"/>
        <w:jc w:val="both"/>
        <w:rPr>
          <w:sz w:val="24"/>
        </w:rPr>
      </w:pPr>
      <w:r>
        <w:rPr>
          <w:sz w:val="24"/>
          <w:u w:val="single"/>
        </w:rPr>
        <w:t xml:space="preserve">         </w:t>
      </w:r>
      <w:r>
        <w:rPr>
          <w:spacing w:val="4"/>
          <w:sz w:val="24"/>
          <w:u w:val="single"/>
        </w:rPr>
        <w:t xml:space="preserve"> </w:t>
      </w:r>
      <w:r>
        <w:rPr>
          <w:sz w:val="24"/>
        </w:rPr>
        <w:t>,</w:t>
      </w:r>
      <w:r>
        <w:rPr>
          <w:spacing w:val="-1"/>
          <w:sz w:val="24"/>
        </w:rPr>
        <w:t xml:space="preserve"> </w:t>
      </w:r>
      <w:r>
        <w:rPr>
          <w:sz w:val="24"/>
        </w:rPr>
        <w:t>nato</w:t>
      </w:r>
      <w:r>
        <w:rPr>
          <w:sz w:val="24"/>
          <w:u w:val="single"/>
        </w:rPr>
        <w:t xml:space="preserve"> </w:t>
      </w:r>
      <w:r>
        <w:rPr>
          <w:sz w:val="24"/>
          <w:u w:val="single"/>
        </w:rPr>
        <w:tab/>
      </w:r>
      <w:r>
        <w:rPr>
          <w:sz w:val="24"/>
        </w:rPr>
        <w:t xml:space="preserve">, </w:t>
      </w:r>
      <w:proofErr w:type="spellStart"/>
      <w:r>
        <w:rPr>
          <w:sz w:val="24"/>
        </w:rPr>
        <w:t>c.f.</w:t>
      </w:r>
      <w:proofErr w:type="spellEnd"/>
      <w:r>
        <w:rPr>
          <w:sz w:val="24"/>
          <w:u w:val="single"/>
        </w:rPr>
        <w:t xml:space="preserve"> </w:t>
      </w:r>
      <w:r>
        <w:rPr>
          <w:sz w:val="24"/>
          <w:u w:val="single"/>
        </w:rPr>
        <w:tab/>
      </w:r>
      <w:r>
        <w:rPr>
          <w:sz w:val="24"/>
        </w:rPr>
        <w:t>domiciliato</w:t>
      </w:r>
      <w:r>
        <w:rPr>
          <w:spacing w:val="-1"/>
          <w:sz w:val="24"/>
        </w:rPr>
        <w:t xml:space="preserve"> </w:t>
      </w:r>
      <w:proofErr w:type="spellStart"/>
      <w:r>
        <w:rPr>
          <w:sz w:val="24"/>
        </w:rPr>
        <w:t>n.q</w:t>
      </w:r>
      <w:proofErr w:type="spellEnd"/>
      <w:r>
        <w:rPr>
          <w:sz w:val="24"/>
        </w:rPr>
        <w:t>.</w:t>
      </w:r>
      <w:r>
        <w:rPr>
          <w:spacing w:val="1"/>
          <w:sz w:val="24"/>
        </w:rPr>
        <w:t xml:space="preserve"> </w:t>
      </w:r>
      <w:r>
        <w:rPr>
          <w:sz w:val="24"/>
        </w:rPr>
        <w:t>in</w:t>
      </w:r>
      <w:r>
        <w:rPr>
          <w:sz w:val="24"/>
          <w:u w:val="single"/>
        </w:rPr>
        <w:t xml:space="preserve"> </w:t>
      </w:r>
      <w:r>
        <w:rPr>
          <w:sz w:val="24"/>
          <w:u w:val="single"/>
        </w:rPr>
        <w:tab/>
      </w:r>
      <w:r>
        <w:rPr>
          <w:sz w:val="24"/>
        </w:rPr>
        <w:t xml:space="preserve">, via </w:t>
      </w:r>
      <w:r>
        <w:rPr>
          <w:sz w:val="24"/>
          <w:u w:val="single"/>
        </w:rPr>
        <w:t xml:space="preserve"> </w:t>
      </w:r>
      <w:r>
        <w:rPr>
          <w:sz w:val="24"/>
          <w:u w:val="single"/>
        </w:rPr>
        <w:tab/>
      </w:r>
    </w:p>
    <w:p w:rsidR="00B25A24" w:rsidRDefault="000F1928" w:rsidP="006C6993">
      <w:pPr>
        <w:pStyle w:val="Corpotesto"/>
        <w:spacing w:before="100" w:line="256" w:lineRule="auto"/>
        <w:ind w:left="284" w:right="112"/>
      </w:pPr>
      <w:r>
        <w:t xml:space="preserve">Tutti i soggetti economici di cui all’art. 3, comma 1, della Legge n. 136/2010 e </w:t>
      </w:r>
      <w:proofErr w:type="spellStart"/>
      <w:r>
        <w:t>s.m.i.</w:t>
      </w:r>
      <w:proofErr w:type="spellEnd"/>
      <w:r>
        <w:t xml:space="preserve"> sono tenuti ad effettuare le comunicazioni di cui al comma 7 del medesimo articolo, nonché ogni modifica relativa ai dati trasmessi, a questa Stazione Appaltante, con le modalità ivi</w:t>
      </w:r>
      <w:r>
        <w:rPr>
          <w:spacing w:val="-34"/>
        </w:rPr>
        <w:t xml:space="preserve"> </w:t>
      </w:r>
      <w:r>
        <w:t>previste.</w:t>
      </w:r>
    </w:p>
    <w:p w:rsidR="00B25A24" w:rsidRDefault="000F1928" w:rsidP="006C6993">
      <w:pPr>
        <w:pStyle w:val="Corpotesto"/>
        <w:spacing w:line="256" w:lineRule="auto"/>
        <w:ind w:left="284" w:right="117"/>
      </w:pPr>
      <w:r>
        <w:t xml:space="preserve">Il contratto, inoltre, sarà risolto di diritto qualora si accertasse che tutte le transazioni, inerenti i rapporti fra il Fornitore e la P.A., non fossero effettuate attraverso un </w:t>
      </w:r>
      <w:proofErr w:type="gramStart"/>
      <w:r>
        <w:t>conto  corrente</w:t>
      </w:r>
      <w:proofErr w:type="gramEnd"/>
      <w:r>
        <w:t>, bancario o postale, dedicato, anche in via non esclusiva, alle commesse</w:t>
      </w:r>
      <w:r>
        <w:rPr>
          <w:spacing w:val="-17"/>
        </w:rPr>
        <w:t xml:space="preserve"> </w:t>
      </w:r>
      <w:r>
        <w:t>pubbliche.</w:t>
      </w:r>
    </w:p>
    <w:p w:rsidR="00B25A24" w:rsidRDefault="000F1928" w:rsidP="006C6993">
      <w:pPr>
        <w:pStyle w:val="Corpotesto"/>
        <w:spacing w:line="256" w:lineRule="auto"/>
        <w:ind w:left="284" w:right="116"/>
      </w:pPr>
      <w:r>
        <w:t>In caso di cessione del corrispettivo successiva alla stipula del presente contratto, il relativo atto deve indicare con precisione le generalità del cessionario, gli estremi del conto corrente dedicato dal medesimo acceso ed il luogo del pagamento delle somme cedute.</w:t>
      </w:r>
    </w:p>
    <w:p w:rsidR="00B25A24" w:rsidRDefault="00B25A24">
      <w:pPr>
        <w:pStyle w:val="Corpotesto"/>
        <w:spacing w:before="9"/>
        <w:ind w:left="0"/>
        <w:jc w:val="left"/>
      </w:pPr>
    </w:p>
    <w:p w:rsidR="00B25A24" w:rsidRDefault="000F1928" w:rsidP="006C6993">
      <w:pPr>
        <w:pStyle w:val="Titolo1"/>
        <w:ind w:left="284"/>
      </w:pPr>
      <w:r>
        <w:t xml:space="preserve">Articolo </w:t>
      </w:r>
      <w:r w:rsidR="00936FF3">
        <w:t>7</w:t>
      </w:r>
      <w:r>
        <w:t xml:space="preserve"> – Inadempimento e Penalità</w:t>
      </w:r>
    </w:p>
    <w:p w:rsidR="00B25A24" w:rsidRDefault="00936FF3" w:rsidP="006C6993">
      <w:pPr>
        <w:pStyle w:val="Corpotesto"/>
        <w:spacing w:before="19" w:line="256" w:lineRule="auto"/>
        <w:ind w:left="284" w:right="114"/>
      </w:pPr>
      <w:r>
        <w:t>L</w:t>
      </w:r>
      <w:r w:rsidR="000F1928">
        <w:t xml:space="preserve">’irregolare svolgimento della fornitura, la non conformità </w:t>
      </w:r>
      <w:proofErr w:type="spellStart"/>
      <w:proofErr w:type="gramStart"/>
      <w:r w:rsidR="000F1928">
        <w:t>dello</w:t>
      </w:r>
      <w:proofErr w:type="spellEnd"/>
      <w:r w:rsidR="000F1928">
        <w:t xml:space="preserve"> stessa</w:t>
      </w:r>
      <w:proofErr w:type="gramEnd"/>
      <w:r w:rsidR="000F1928">
        <w:t xml:space="preserve"> rispetto alle previsioni del capitolato e del presente contratto, ovvero la violazione delle condizioni stabilite nei richiamati documenti, determina un inadempimento contrattuale.</w:t>
      </w:r>
    </w:p>
    <w:p w:rsidR="00737F4E" w:rsidRDefault="00737F4E" w:rsidP="006C6993">
      <w:pPr>
        <w:spacing w:line="300" w:lineRule="exact"/>
        <w:ind w:left="284"/>
        <w:jc w:val="both"/>
        <w:rPr>
          <w:sz w:val="24"/>
          <w:szCs w:val="24"/>
        </w:rPr>
      </w:pPr>
      <w:r w:rsidRPr="000658EF">
        <w:rPr>
          <w:sz w:val="24"/>
          <w:szCs w:val="24"/>
        </w:rPr>
        <w:t xml:space="preserve">Qualora non vengano rispettati i tempi previsti </w:t>
      </w:r>
      <w:proofErr w:type="gramStart"/>
      <w:r w:rsidRPr="000658EF">
        <w:rPr>
          <w:sz w:val="24"/>
          <w:szCs w:val="24"/>
        </w:rPr>
        <w:t>nel  Capitolato</w:t>
      </w:r>
      <w:proofErr w:type="gramEnd"/>
      <w:r w:rsidRPr="000658EF">
        <w:rPr>
          <w:sz w:val="24"/>
          <w:szCs w:val="24"/>
        </w:rPr>
        <w:t>, peraltro oggetto di offerta da parte dell’Operatore Economico, la singola Amministrazione potrà applicare penalità secondo quanto di seguito riportato:</w:t>
      </w:r>
    </w:p>
    <w:p w:rsidR="00737F4E" w:rsidRPr="000658EF" w:rsidRDefault="00737F4E" w:rsidP="006C6993">
      <w:pPr>
        <w:spacing w:line="300" w:lineRule="exact"/>
        <w:ind w:left="284"/>
        <w:jc w:val="both"/>
        <w:rPr>
          <w:sz w:val="24"/>
          <w:szCs w:val="24"/>
        </w:rPr>
      </w:pPr>
      <w:r w:rsidRPr="000658EF">
        <w:rPr>
          <w:sz w:val="24"/>
          <w:szCs w:val="24"/>
        </w:rPr>
        <w:t xml:space="preserve">a) in caso di ritardo nella consegna della fornitura rispetto ai termini dichiarati in Offerta, </w:t>
      </w:r>
      <w:proofErr w:type="gramStart"/>
      <w:r w:rsidRPr="000658EF">
        <w:rPr>
          <w:sz w:val="24"/>
          <w:szCs w:val="24"/>
        </w:rPr>
        <w:t>per  ogni</w:t>
      </w:r>
      <w:proofErr w:type="gramEnd"/>
      <w:r w:rsidRPr="000658EF">
        <w:rPr>
          <w:sz w:val="24"/>
          <w:szCs w:val="24"/>
        </w:rPr>
        <w:t xml:space="preserve"> giorno lavorativo di ritardo l’Amministrazione Contraente potrà applicare una penale pari all’1 (uno) per mille  dell’ammontare netto contrattuale del Contratto.</w:t>
      </w:r>
    </w:p>
    <w:p w:rsidR="00737F4E" w:rsidRDefault="00737F4E" w:rsidP="006C6993">
      <w:pPr>
        <w:spacing w:line="300" w:lineRule="exact"/>
        <w:ind w:left="284"/>
        <w:jc w:val="both"/>
        <w:rPr>
          <w:sz w:val="24"/>
          <w:szCs w:val="24"/>
        </w:rPr>
      </w:pPr>
      <w:r w:rsidRPr="000658EF">
        <w:rPr>
          <w:sz w:val="24"/>
          <w:szCs w:val="24"/>
        </w:rPr>
        <w:t>b) Nel caso in cui il protrarsi del ritardo nella consegna comporti delle conseguenze gravi</w:t>
      </w:r>
      <w:r w:rsidR="00FA5235">
        <w:rPr>
          <w:sz w:val="24"/>
          <w:szCs w:val="24"/>
        </w:rPr>
        <w:t>, l’Azienda n</w:t>
      </w:r>
      <w:r w:rsidRPr="000658EF">
        <w:rPr>
          <w:sz w:val="24"/>
          <w:szCs w:val="24"/>
        </w:rPr>
        <w:t xml:space="preserve">ella persona del Direttore del </w:t>
      </w:r>
      <w:proofErr w:type="gramStart"/>
      <w:r w:rsidRPr="000658EF">
        <w:rPr>
          <w:sz w:val="24"/>
          <w:szCs w:val="24"/>
        </w:rPr>
        <w:t>DEC  a</w:t>
      </w:r>
      <w:proofErr w:type="gramEnd"/>
      <w:r w:rsidRPr="000658EF">
        <w:rPr>
          <w:sz w:val="24"/>
          <w:szCs w:val="24"/>
        </w:rPr>
        <w:t xml:space="preserve"> mezzo di relazione successiva, si riserva di procedere ad immediato acquisto presso qualsiasi altra ditta che, a prescindere dal prezzo praticabile, possa garantire la immediata consegna. Le maggiori spese sostenute saranno addebitate alla ditta inadempiente anche attraverso l’utilizzo parziale del deposito cauzionale prestato.</w:t>
      </w:r>
    </w:p>
    <w:p w:rsidR="0052343A" w:rsidRPr="000658EF" w:rsidRDefault="00702B5A" w:rsidP="006C6993">
      <w:pPr>
        <w:spacing w:line="300" w:lineRule="exact"/>
        <w:ind w:left="284"/>
        <w:jc w:val="both"/>
        <w:rPr>
          <w:sz w:val="24"/>
          <w:szCs w:val="24"/>
        </w:rPr>
      </w:pPr>
      <w:r>
        <w:rPr>
          <w:sz w:val="24"/>
          <w:szCs w:val="24"/>
        </w:rPr>
        <w:t>Quanto sopra, fatto salvo la risoluzione del contratto.</w:t>
      </w:r>
    </w:p>
    <w:p w:rsidR="000658EF" w:rsidRPr="000658EF" w:rsidRDefault="000658EF" w:rsidP="006C6993">
      <w:pPr>
        <w:pStyle w:val="Corpotesto"/>
        <w:spacing w:line="256" w:lineRule="auto"/>
        <w:ind w:left="284" w:right="120"/>
      </w:pPr>
      <w:r w:rsidRPr="000658EF">
        <w:t>La misura complessiva della penale non può superare il 10% dell’importo del contratto, pena la facoltà, per la Stazione Appaltante, di risolvere il contratto in danno dell’Appaltatore.</w:t>
      </w:r>
    </w:p>
    <w:p w:rsidR="000658EF" w:rsidRPr="000658EF" w:rsidRDefault="000658EF" w:rsidP="006C6993">
      <w:pPr>
        <w:pStyle w:val="Corpotesto"/>
        <w:spacing w:line="256" w:lineRule="auto"/>
        <w:ind w:left="284" w:right="112"/>
      </w:pPr>
      <w:r w:rsidRPr="000658EF">
        <w:t>L’applicazione delle penali non pregiudica il risarcimento di eventuali danni o ulteriori oneri sostenuti dalla Stazione Appaltante a causa dei ritardi.</w:t>
      </w:r>
    </w:p>
    <w:p w:rsidR="00737F4E" w:rsidRPr="000658EF" w:rsidRDefault="00737F4E" w:rsidP="006C6993">
      <w:pPr>
        <w:spacing w:line="300" w:lineRule="exact"/>
        <w:ind w:left="284"/>
        <w:jc w:val="both"/>
        <w:rPr>
          <w:sz w:val="24"/>
          <w:szCs w:val="24"/>
        </w:rPr>
      </w:pPr>
      <w:r w:rsidRPr="000658EF">
        <w:rPr>
          <w:sz w:val="24"/>
          <w:szCs w:val="24"/>
        </w:rPr>
        <w:t>La bolla di consegna della merce aggiudicata dovrà obbligatoriamente contenere i seguenti dati:</w:t>
      </w:r>
    </w:p>
    <w:p w:rsidR="00737F4E" w:rsidRPr="000658EF" w:rsidRDefault="00737F4E" w:rsidP="006C6993">
      <w:pPr>
        <w:ind w:left="284"/>
        <w:jc w:val="both"/>
        <w:rPr>
          <w:sz w:val="24"/>
          <w:szCs w:val="24"/>
        </w:rPr>
      </w:pPr>
      <w:r w:rsidRPr="000658EF">
        <w:rPr>
          <w:sz w:val="24"/>
          <w:szCs w:val="24"/>
        </w:rPr>
        <w:t xml:space="preserve">a) luogo di consegna della merce; </w:t>
      </w:r>
    </w:p>
    <w:p w:rsidR="00737F4E" w:rsidRPr="000658EF" w:rsidRDefault="00737F4E" w:rsidP="006C6993">
      <w:pPr>
        <w:ind w:left="284"/>
        <w:jc w:val="both"/>
        <w:rPr>
          <w:sz w:val="24"/>
          <w:szCs w:val="24"/>
        </w:rPr>
      </w:pPr>
      <w:r w:rsidRPr="000658EF">
        <w:rPr>
          <w:sz w:val="24"/>
          <w:szCs w:val="24"/>
        </w:rPr>
        <w:t xml:space="preserve">b) protocollo e data dell’ordinativo; </w:t>
      </w:r>
    </w:p>
    <w:p w:rsidR="00737F4E" w:rsidRPr="000658EF" w:rsidRDefault="00737F4E" w:rsidP="006C6993">
      <w:pPr>
        <w:ind w:left="284"/>
        <w:jc w:val="both"/>
        <w:rPr>
          <w:sz w:val="24"/>
          <w:szCs w:val="24"/>
        </w:rPr>
      </w:pPr>
      <w:r w:rsidRPr="000658EF">
        <w:rPr>
          <w:sz w:val="24"/>
          <w:szCs w:val="24"/>
        </w:rPr>
        <w:t xml:space="preserve">L’esito favorevole della verifica non esonera, comunque, la ditta fornitrice della garanzia, a termini di legge, per i vizi occulti. </w:t>
      </w:r>
    </w:p>
    <w:p w:rsidR="00737F4E" w:rsidRPr="000658EF" w:rsidRDefault="00737F4E" w:rsidP="006C6993">
      <w:pPr>
        <w:ind w:left="284"/>
        <w:jc w:val="both"/>
        <w:rPr>
          <w:sz w:val="24"/>
          <w:szCs w:val="24"/>
        </w:rPr>
      </w:pPr>
      <w:r w:rsidRPr="000658EF">
        <w:rPr>
          <w:sz w:val="24"/>
          <w:szCs w:val="24"/>
        </w:rPr>
        <w:t xml:space="preserve">Qualora dalla verifica risulti che la merce consegnata non corrisponde ai requisiti prescritti in capitolato, la stessa sarà respinta e dovrà’ essere sostituita con altra rispondente, entro 8 giorni. </w:t>
      </w:r>
    </w:p>
    <w:p w:rsidR="00737F4E" w:rsidRPr="000658EF" w:rsidRDefault="00737F4E" w:rsidP="006C6993">
      <w:pPr>
        <w:ind w:left="284"/>
        <w:jc w:val="both"/>
        <w:rPr>
          <w:sz w:val="24"/>
          <w:szCs w:val="24"/>
        </w:rPr>
      </w:pPr>
      <w:r w:rsidRPr="000658EF">
        <w:rPr>
          <w:sz w:val="24"/>
          <w:szCs w:val="24"/>
        </w:rPr>
        <w:t xml:space="preserve">In caso di ritardo nella consegna si applicherà la penale di cui sopra. </w:t>
      </w:r>
    </w:p>
    <w:p w:rsidR="00737F4E" w:rsidRPr="000658EF" w:rsidRDefault="00737F4E" w:rsidP="006C6993">
      <w:pPr>
        <w:ind w:left="284"/>
        <w:jc w:val="both"/>
        <w:rPr>
          <w:sz w:val="24"/>
          <w:szCs w:val="24"/>
        </w:rPr>
      </w:pPr>
      <w:r w:rsidRPr="000658EF">
        <w:rPr>
          <w:sz w:val="24"/>
          <w:szCs w:val="24"/>
        </w:rPr>
        <w:t>Delle inadempienze in materia di consegne e di qualità’ delle merci fanno prova i processi verbali redatti a cura de</w:t>
      </w:r>
      <w:r w:rsidR="00A46345">
        <w:rPr>
          <w:sz w:val="24"/>
          <w:szCs w:val="24"/>
        </w:rPr>
        <w:t>l DEC</w:t>
      </w:r>
      <w:r w:rsidRPr="000658EF">
        <w:rPr>
          <w:sz w:val="24"/>
          <w:szCs w:val="24"/>
        </w:rPr>
        <w:t>.</w:t>
      </w:r>
    </w:p>
    <w:p w:rsidR="00737F4E" w:rsidRDefault="00737F4E" w:rsidP="006C6993">
      <w:pPr>
        <w:pStyle w:val="Corpotesto"/>
        <w:spacing w:line="256" w:lineRule="auto"/>
        <w:ind w:left="284" w:right="112"/>
      </w:pPr>
    </w:p>
    <w:p w:rsidR="00FA5235" w:rsidRDefault="00FA5235" w:rsidP="006C6993">
      <w:pPr>
        <w:pStyle w:val="Corpotesto"/>
        <w:spacing w:line="256" w:lineRule="auto"/>
        <w:ind w:left="284" w:right="112"/>
      </w:pPr>
    </w:p>
    <w:p w:rsidR="00B25A24" w:rsidRDefault="000F1928" w:rsidP="006C6993">
      <w:pPr>
        <w:pStyle w:val="Titolo1"/>
        <w:spacing w:line="279" w:lineRule="exact"/>
        <w:ind w:left="284"/>
      </w:pPr>
      <w:r>
        <w:lastRenderedPageBreak/>
        <w:t xml:space="preserve">Articolo </w:t>
      </w:r>
      <w:r w:rsidR="00936FF3">
        <w:t>8</w:t>
      </w:r>
      <w:r>
        <w:t xml:space="preserve"> - Risoluzione del contratto. Clausola risolutiva espressa</w:t>
      </w:r>
    </w:p>
    <w:p w:rsidR="00B25A24" w:rsidRDefault="000F1928" w:rsidP="006C6993">
      <w:pPr>
        <w:pStyle w:val="Corpotesto"/>
        <w:spacing w:before="29" w:line="273" w:lineRule="auto"/>
        <w:ind w:left="284" w:right="109"/>
      </w:pPr>
      <w:r>
        <w:t xml:space="preserve">Fermo restando la risoluzione del contratto ai sensi degli artt. 1453 e 1454 del Codice Civile, in caso di mancato adempimento dei propri obblighi da parte della Ditta appaltatrice, </w:t>
      </w:r>
      <w:r>
        <w:rPr>
          <w:spacing w:val="4"/>
        </w:rPr>
        <w:t xml:space="preserve">ai </w:t>
      </w:r>
      <w:r>
        <w:t>sensi dell’art. 1456 del Codice Civile, l’Azienda Ospedaliera ha facoltà di risolvere il contratto, mediante semplice comunicazione, da inoltrarsi, a mezzo lettera raccomandata con ricevuta di ritorno, nei casi espressamente individuati nel Capitolato Speciale di Appalto, alla cui disciplina integralmente si</w:t>
      </w:r>
      <w:r>
        <w:rPr>
          <w:spacing w:val="-1"/>
        </w:rPr>
        <w:t xml:space="preserve"> </w:t>
      </w:r>
      <w:r>
        <w:t>rinvia.</w:t>
      </w:r>
    </w:p>
    <w:p w:rsidR="00B25A24" w:rsidRDefault="000F1928" w:rsidP="006C6993">
      <w:pPr>
        <w:pStyle w:val="Corpotesto"/>
        <w:spacing w:line="271" w:lineRule="auto"/>
        <w:ind w:left="284" w:right="110"/>
      </w:pPr>
      <w:r>
        <w:t xml:space="preserve">Il mancato utilizzo del bonifico bancario o postale ovvero degli altri strumenti idonei a consentire la piena tracciabilità delle operazioni determina la risoluzione di diritto del contratto, come disposto dall’art. 3, comma 9 bis, della L. n. 136/2010 e </w:t>
      </w:r>
      <w:proofErr w:type="spellStart"/>
      <w:proofErr w:type="gramStart"/>
      <w:r>
        <w:t>s.m.i.</w:t>
      </w:r>
      <w:proofErr w:type="spellEnd"/>
      <w:r>
        <w:t>.</w:t>
      </w:r>
      <w:proofErr w:type="gramEnd"/>
    </w:p>
    <w:p w:rsidR="0017330D" w:rsidRDefault="0017330D" w:rsidP="006C6993">
      <w:pPr>
        <w:pStyle w:val="Corpotesto"/>
        <w:spacing w:line="271" w:lineRule="auto"/>
        <w:ind w:left="284" w:right="110"/>
      </w:pPr>
    </w:p>
    <w:p w:rsidR="00B25A24" w:rsidRDefault="000F1928" w:rsidP="006C6993">
      <w:pPr>
        <w:pStyle w:val="Titolo1"/>
        <w:spacing w:before="2"/>
        <w:ind w:left="284"/>
      </w:pPr>
      <w:r>
        <w:t xml:space="preserve">Art. </w:t>
      </w:r>
      <w:r w:rsidR="00936FF3">
        <w:t>9</w:t>
      </w:r>
      <w:r>
        <w:t xml:space="preserve"> - Sospensione della fornitura</w:t>
      </w:r>
    </w:p>
    <w:p w:rsidR="00B25A24" w:rsidRDefault="000F1928" w:rsidP="006C6993">
      <w:pPr>
        <w:pStyle w:val="Corpotesto"/>
        <w:spacing w:before="38" w:line="271" w:lineRule="auto"/>
        <w:ind w:left="284" w:right="111"/>
      </w:pPr>
      <w:r>
        <w:t>La ditta non può sospendere la fornitura oggetto del contratto in seguito a decisione unilaterale, nemmeno nel caso in cui siano in atto controversie con l’Azienda.</w:t>
      </w:r>
    </w:p>
    <w:p w:rsidR="00B25A24" w:rsidRDefault="000F1928" w:rsidP="006C6993">
      <w:pPr>
        <w:pStyle w:val="Corpotesto"/>
        <w:spacing w:before="5" w:line="273" w:lineRule="auto"/>
        <w:ind w:left="284" w:right="113"/>
      </w:pPr>
      <w:r>
        <w:t>Tale eventuale sospensione per decisione unilaterale dell’Aggiudicatario costituisce inadempienza contrattuale e la conseguente risoluzione del contratto per colpa.</w:t>
      </w:r>
    </w:p>
    <w:p w:rsidR="00B25A24" w:rsidRDefault="000F1928" w:rsidP="006C6993">
      <w:pPr>
        <w:pStyle w:val="Corpotesto"/>
        <w:spacing w:line="273" w:lineRule="auto"/>
        <w:ind w:left="284" w:right="117"/>
      </w:pPr>
      <w:r>
        <w:t>In tal caso l’Azienda potrà procedere nei confronti dell’Appaltatore per tutti gli oneri conseguenti e derivanti dalla risoluzione contrattuale, compresi i maggiori oneri contrattuali eventualmente sostenuti dall’Azienda e conseguenti a quelli derivanti dal nuovo rapporto contrattuale</w:t>
      </w:r>
    </w:p>
    <w:p w:rsidR="00B25A24" w:rsidRDefault="00B25A24" w:rsidP="006C6993">
      <w:pPr>
        <w:pStyle w:val="Corpotesto"/>
        <w:spacing w:before="9"/>
        <w:ind w:left="284"/>
        <w:jc w:val="left"/>
        <w:rPr>
          <w:sz w:val="23"/>
        </w:rPr>
      </w:pPr>
    </w:p>
    <w:p w:rsidR="00B25A24" w:rsidRDefault="000F1928" w:rsidP="006C6993">
      <w:pPr>
        <w:pStyle w:val="Titolo1"/>
        <w:ind w:left="284"/>
      </w:pPr>
      <w:r>
        <w:t xml:space="preserve">Articolo </w:t>
      </w:r>
      <w:r w:rsidR="00936FF3">
        <w:t>10</w:t>
      </w:r>
      <w:r>
        <w:t xml:space="preserve"> - Rapporti contrattuali</w:t>
      </w:r>
    </w:p>
    <w:p w:rsidR="00B25A24" w:rsidRDefault="000F1928" w:rsidP="006C6993">
      <w:pPr>
        <w:pStyle w:val="Corpotesto"/>
        <w:spacing w:before="36" w:line="271" w:lineRule="auto"/>
        <w:ind w:left="284" w:right="110"/>
      </w:pPr>
      <w:r>
        <w:t>Salvo diverse disposizioni, il Committente, di norma, effettuerà e riceverà tutte le dichiarazioni e, in generale, le comunicazioni inerenti le attività del contratto attraverso il Responsabile Unico del Procedimento, nella persona della Dott.ssa</w:t>
      </w:r>
      <w:r w:rsidR="009C0069">
        <w:t>__________________</w:t>
      </w:r>
      <w:r>
        <w:t>.</w:t>
      </w:r>
    </w:p>
    <w:p w:rsidR="00B25A24" w:rsidRDefault="000F1928" w:rsidP="006C6993">
      <w:pPr>
        <w:pStyle w:val="Corpotesto"/>
        <w:spacing w:before="6" w:line="273" w:lineRule="auto"/>
        <w:ind w:left="284" w:right="114"/>
      </w:pPr>
      <w:r>
        <w:t>L’Appaltatore dovrà fare in modo che all’interno della propria organizzazione vi sia un unico centro di riferimento al quale l’Azienda possa rivolgersi per le richieste, le informazioni, le segnalazioni di disservizi o di anomalie ed ogni altra comunicazione relativa al rapporto contrattuale.</w:t>
      </w:r>
    </w:p>
    <w:p w:rsidR="00B25A24" w:rsidRDefault="000F1928" w:rsidP="006C6993">
      <w:pPr>
        <w:pStyle w:val="Corpotesto"/>
        <w:tabs>
          <w:tab w:val="left" w:pos="8014"/>
        </w:tabs>
        <w:spacing w:line="271" w:lineRule="auto"/>
        <w:ind w:left="284" w:right="116"/>
      </w:pPr>
      <w:r>
        <w:t>In tal senso, l’Appaltatore designa, a suo totale carico ed onere, la persona costantemente reperibile e responsabile della esecuzione</w:t>
      </w:r>
      <w:r>
        <w:rPr>
          <w:spacing w:val="-5"/>
        </w:rPr>
        <w:t xml:space="preserve"> </w:t>
      </w:r>
      <w:r>
        <w:t>del</w:t>
      </w:r>
      <w:r>
        <w:rPr>
          <w:spacing w:val="-1"/>
        </w:rPr>
        <w:t xml:space="preserve"> </w:t>
      </w:r>
      <w:r>
        <w:t>contratto,</w:t>
      </w:r>
      <w:r>
        <w:rPr>
          <w:u w:val="single"/>
        </w:rPr>
        <w:t xml:space="preserve"> </w:t>
      </w:r>
      <w:r>
        <w:rPr>
          <w:u w:val="single"/>
        </w:rPr>
        <w:tab/>
      </w:r>
      <w:r>
        <w:t>.</w:t>
      </w:r>
    </w:p>
    <w:p w:rsidR="00B25A24" w:rsidRDefault="000F1928" w:rsidP="006C6993">
      <w:pPr>
        <w:pStyle w:val="Paragrafoelenco"/>
        <w:numPr>
          <w:ilvl w:val="1"/>
          <w:numId w:val="3"/>
        </w:numPr>
        <w:tabs>
          <w:tab w:val="left" w:pos="834"/>
        </w:tabs>
        <w:spacing w:before="1"/>
        <w:ind w:left="284" w:firstLine="0"/>
        <w:jc w:val="both"/>
        <w:rPr>
          <w:i/>
          <w:sz w:val="24"/>
        </w:rPr>
      </w:pPr>
      <w:r>
        <w:rPr>
          <w:i/>
          <w:sz w:val="24"/>
        </w:rPr>
        <w:t>Domicilio agli effetti del contratto e per le notifiche</w:t>
      </w:r>
      <w:r>
        <w:rPr>
          <w:i/>
          <w:spacing w:val="-8"/>
          <w:sz w:val="24"/>
        </w:rPr>
        <w:t xml:space="preserve"> </w:t>
      </w:r>
      <w:r>
        <w:rPr>
          <w:i/>
          <w:sz w:val="24"/>
        </w:rPr>
        <w:t>all'Appaltatore.</w:t>
      </w:r>
    </w:p>
    <w:p w:rsidR="00B25A24" w:rsidRDefault="000F1928" w:rsidP="006C6993">
      <w:pPr>
        <w:pStyle w:val="Corpotesto"/>
        <w:tabs>
          <w:tab w:val="left" w:pos="6496"/>
          <w:tab w:val="left" w:pos="7838"/>
        </w:tabs>
        <w:spacing w:before="38" w:line="271" w:lineRule="auto"/>
        <w:ind w:left="284" w:right="117"/>
      </w:pPr>
      <w:r>
        <w:t>Ai sensi e per gli effetti della vigente normativa in materia di appalti pubblici l’Appaltatore elegge domicilio presso il</w:t>
      </w:r>
      <w:r>
        <w:rPr>
          <w:spacing w:val="-6"/>
        </w:rPr>
        <w:t xml:space="preserve"> </w:t>
      </w:r>
      <w:r>
        <w:t>seguente</w:t>
      </w:r>
      <w:r>
        <w:rPr>
          <w:spacing w:val="-2"/>
        </w:rPr>
        <w:t xml:space="preserve"> </w:t>
      </w:r>
      <w:r>
        <w:t>indirizzo:</w:t>
      </w:r>
      <w:r>
        <w:rPr>
          <w:u w:val="single"/>
        </w:rPr>
        <w:t xml:space="preserve"> </w:t>
      </w:r>
      <w:r>
        <w:rPr>
          <w:u w:val="single"/>
        </w:rPr>
        <w:tab/>
      </w:r>
      <w:r>
        <w:t>-</w:t>
      </w:r>
      <w:r>
        <w:rPr>
          <w:u w:val="single"/>
        </w:rPr>
        <w:t xml:space="preserve"> </w:t>
      </w:r>
      <w:r>
        <w:rPr>
          <w:u w:val="single"/>
        </w:rPr>
        <w:tab/>
      </w:r>
      <w:r>
        <w:t>Catania.</w:t>
      </w:r>
    </w:p>
    <w:p w:rsidR="00B25A24" w:rsidRDefault="00681D1C" w:rsidP="006C6993">
      <w:pPr>
        <w:pStyle w:val="Corpotesto"/>
        <w:spacing w:before="119" w:line="271" w:lineRule="auto"/>
        <w:ind w:left="284" w:right="450"/>
        <w:jc w:val="left"/>
      </w:pPr>
      <w:r>
        <w:t>L</w:t>
      </w:r>
      <w:r w:rsidR="000F1928">
        <w:t>’Appaltatore accetta espressamente che ogni comunicazione possa essere inviata ad uno qualsiasi dei seguenti recapiti:</w:t>
      </w:r>
    </w:p>
    <w:p w:rsidR="00B25A24" w:rsidRDefault="000F1928" w:rsidP="006C6993">
      <w:pPr>
        <w:pStyle w:val="Paragrafoelenco"/>
        <w:numPr>
          <w:ilvl w:val="2"/>
          <w:numId w:val="3"/>
        </w:numPr>
        <w:tabs>
          <w:tab w:val="left" w:pos="1181"/>
          <w:tab w:val="left" w:pos="1182"/>
        </w:tabs>
        <w:spacing w:before="3"/>
        <w:ind w:left="284" w:firstLine="0"/>
        <w:rPr>
          <w:sz w:val="24"/>
        </w:rPr>
      </w:pPr>
      <w:r>
        <w:rPr>
          <w:sz w:val="24"/>
        </w:rPr>
        <w:t>indirizzo sopra</w:t>
      </w:r>
      <w:r>
        <w:rPr>
          <w:spacing w:val="-3"/>
          <w:sz w:val="24"/>
        </w:rPr>
        <w:t xml:space="preserve"> </w:t>
      </w:r>
      <w:r>
        <w:rPr>
          <w:sz w:val="24"/>
        </w:rPr>
        <w:t>riportato;</w:t>
      </w:r>
    </w:p>
    <w:p w:rsidR="00B25A24" w:rsidRDefault="000F1928" w:rsidP="006C6993">
      <w:pPr>
        <w:pStyle w:val="Paragrafoelenco"/>
        <w:numPr>
          <w:ilvl w:val="2"/>
          <w:numId w:val="3"/>
        </w:numPr>
        <w:tabs>
          <w:tab w:val="left" w:pos="1193"/>
          <w:tab w:val="left" w:pos="1194"/>
          <w:tab w:val="left" w:pos="2035"/>
        </w:tabs>
        <w:spacing w:before="40"/>
        <w:ind w:left="284" w:firstLine="0"/>
        <w:rPr>
          <w:sz w:val="24"/>
        </w:rPr>
      </w:pPr>
      <w:proofErr w:type="spellStart"/>
      <w:r>
        <w:rPr>
          <w:sz w:val="24"/>
        </w:rPr>
        <w:t>Tel</w:t>
      </w:r>
      <w:proofErr w:type="spellEnd"/>
      <w:r>
        <w:rPr>
          <w:sz w:val="24"/>
        </w:rPr>
        <w:t>:</w:t>
      </w:r>
      <w:r>
        <w:rPr>
          <w:spacing w:val="-1"/>
          <w:sz w:val="24"/>
        </w:rPr>
        <w:t xml:space="preserve"> </w:t>
      </w:r>
      <w:r>
        <w:rPr>
          <w:sz w:val="24"/>
          <w:u w:val="single"/>
        </w:rPr>
        <w:t xml:space="preserve"> </w:t>
      </w:r>
      <w:r>
        <w:rPr>
          <w:sz w:val="24"/>
          <w:u w:val="single"/>
        </w:rPr>
        <w:tab/>
      </w:r>
    </w:p>
    <w:p w:rsidR="00B25A24" w:rsidRDefault="000F1928" w:rsidP="006C6993">
      <w:pPr>
        <w:pStyle w:val="Paragrafoelenco"/>
        <w:numPr>
          <w:ilvl w:val="2"/>
          <w:numId w:val="3"/>
        </w:numPr>
        <w:tabs>
          <w:tab w:val="left" w:pos="1193"/>
          <w:tab w:val="left" w:pos="1194"/>
          <w:tab w:val="left" w:pos="2163"/>
        </w:tabs>
        <w:spacing w:before="38"/>
        <w:ind w:left="284" w:firstLine="0"/>
        <w:rPr>
          <w:sz w:val="24"/>
        </w:rPr>
      </w:pPr>
      <w:r>
        <w:rPr>
          <w:sz w:val="24"/>
        </w:rPr>
        <w:t>Fax:</w:t>
      </w:r>
      <w:r>
        <w:rPr>
          <w:spacing w:val="-2"/>
          <w:sz w:val="24"/>
        </w:rPr>
        <w:t xml:space="preserve"> </w:t>
      </w:r>
      <w:r>
        <w:rPr>
          <w:sz w:val="24"/>
          <w:u w:val="single"/>
        </w:rPr>
        <w:t xml:space="preserve"> </w:t>
      </w:r>
      <w:r>
        <w:rPr>
          <w:sz w:val="24"/>
          <w:u w:val="single"/>
        </w:rPr>
        <w:tab/>
      </w:r>
    </w:p>
    <w:p w:rsidR="00B25A24" w:rsidRDefault="000F1928" w:rsidP="006C6993">
      <w:pPr>
        <w:pStyle w:val="Paragrafoelenco"/>
        <w:numPr>
          <w:ilvl w:val="2"/>
          <w:numId w:val="3"/>
        </w:numPr>
        <w:tabs>
          <w:tab w:val="left" w:pos="1193"/>
          <w:tab w:val="left" w:pos="1194"/>
          <w:tab w:val="left" w:pos="2263"/>
          <w:tab w:val="left" w:pos="3778"/>
        </w:tabs>
        <w:spacing w:before="38"/>
        <w:ind w:left="284" w:firstLine="0"/>
        <w:rPr>
          <w:sz w:val="24"/>
        </w:rPr>
      </w:pPr>
      <w:r>
        <w:rPr>
          <w:sz w:val="24"/>
        </w:rPr>
        <w:t>PEC:</w:t>
      </w:r>
      <w:r>
        <w:rPr>
          <w:sz w:val="24"/>
          <w:u w:val="single"/>
        </w:rPr>
        <w:t xml:space="preserve"> </w:t>
      </w:r>
      <w:r>
        <w:rPr>
          <w:sz w:val="24"/>
          <w:u w:val="single"/>
        </w:rPr>
        <w:tab/>
      </w:r>
      <w:r>
        <w:rPr>
          <w:sz w:val="24"/>
        </w:rPr>
        <w:t>/</w:t>
      </w:r>
      <w:r>
        <w:rPr>
          <w:spacing w:val="51"/>
          <w:sz w:val="24"/>
        </w:rPr>
        <w:t xml:space="preserve"> </w:t>
      </w:r>
      <w:r>
        <w:rPr>
          <w:sz w:val="24"/>
        </w:rPr>
        <w:t>Mail:</w:t>
      </w:r>
      <w:r>
        <w:rPr>
          <w:spacing w:val="-1"/>
          <w:sz w:val="24"/>
        </w:rPr>
        <w:t xml:space="preserve"> </w:t>
      </w:r>
      <w:r>
        <w:rPr>
          <w:sz w:val="24"/>
          <w:u w:val="single"/>
        </w:rPr>
        <w:t xml:space="preserve"> </w:t>
      </w:r>
      <w:r>
        <w:rPr>
          <w:sz w:val="24"/>
          <w:u w:val="single"/>
        </w:rPr>
        <w:tab/>
      </w:r>
    </w:p>
    <w:p w:rsidR="00B25A24" w:rsidRDefault="00B25A24" w:rsidP="006C6993">
      <w:pPr>
        <w:pStyle w:val="Corpotesto"/>
        <w:spacing w:before="1"/>
        <w:ind w:left="284"/>
        <w:jc w:val="left"/>
        <w:rPr>
          <w:sz w:val="22"/>
        </w:rPr>
      </w:pPr>
    </w:p>
    <w:p w:rsidR="00D45918" w:rsidRDefault="00D45918" w:rsidP="006C6993">
      <w:pPr>
        <w:pStyle w:val="Corpotesto"/>
        <w:spacing w:before="1"/>
        <w:ind w:left="284"/>
        <w:jc w:val="left"/>
        <w:rPr>
          <w:sz w:val="22"/>
        </w:rPr>
      </w:pPr>
    </w:p>
    <w:p w:rsidR="006C6993" w:rsidRDefault="006C6993" w:rsidP="006C6993">
      <w:pPr>
        <w:pStyle w:val="Corpotesto"/>
        <w:spacing w:before="1"/>
        <w:ind w:left="284"/>
        <w:jc w:val="left"/>
        <w:rPr>
          <w:sz w:val="22"/>
        </w:rPr>
      </w:pPr>
    </w:p>
    <w:p w:rsidR="006C6993" w:rsidRDefault="006C6993" w:rsidP="006C6993">
      <w:pPr>
        <w:pStyle w:val="Corpotesto"/>
        <w:spacing w:before="1"/>
        <w:ind w:left="284"/>
        <w:jc w:val="left"/>
        <w:rPr>
          <w:sz w:val="22"/>
        </w:rPr>
      </w:pPr>
    </w:p>
    <w:p w:rsidR="00D45918" w:rsidRDefault="00D45918" w:rsidP="006C6993">
      <w:pPr>
        <w:pStyle w:val="Corpotesto"/>
        <w:spacing w:before="1"/>
        <w:ind w:left="284"/>
        <w:jc w:val="left"/>
        <w:rPr>
          <w:sz w:val="22"/>
        </w:rPr>
      </w:pPr>
    </w:p>
    <w:p w:rsidR="00D45918" w:rsidRDefault="00D45918" w:rsidP="006C6993">
      <w:pPr>
        <w:pStyle w:val="Corpotesto"/>
        <w:spacing w:before="1"/>
        <w:ind w:left="284"/>
        <w:jc w:val="left"/>
        <w:rPr>
          <w:sz w:val="22"/>
        </w:rPr>
      </w:pPr>
    </w:p>
    <w:p w:rsidR="00B25A24" w:rsidRDefault="000F1928" w:rsidP="006C6993">
      <w:pPr>
        <w:pStyle w:val="Paragrafoelenco"/>
        <w:numPr>
          <w:ilvl w:val="1"/>
          <w:numId w:val="3"/>
        </w:numPr>
        <w:tabs>
          <w:tab w:val="left" w:pos="833"/>
          <w:tab w:val="left" w:pos="834"/>
        </w:tabs>
        <w:spacing w:before="100"/>
        <w:ind w:left="284" w:firstLine="0"/>
        <w:rPr>
          <w:i/>
          <w:sz w:val="24"/>
        </w:rPr>
      </w:pPr>
      <w:r>
        <w:rPr>
          <w:i/>
          <w:sz w:val="24"/>
        </w:rPr>
        <w:lastRenderedPageBreak/>
        <w:t>Domicilio agli effetti del contratto e per le notifiche alla Stazione</w:t>
      </w:r>
      <w:r>
        <w:rPr>
          <w:i/>
          <w:spacing w:val="-13"/>
          <w:sz w:val="24"/>
        </w:rPr>
        <w:t xml:space="preserve"> </w:t>
      </w:r>
      <w:r>
        <w:rPr>
          <w:i/>
          <w:sz w:val="24"/>
        </w:rPr>
        <w:t>Appaltante.</w:t>
      </w:r>
    </w:p>
    <w:p w:rsidR="00B25A24" w:rsidRDefault="000F1928" w:rsidP="006C6993">
      <w:pPr>
        <w:pStyle w:val="Corpotesto"/>
        <w:spacing w:before="38" w:line="273" w:lineRule="auto"/>
        <w:ind w:left="284" w:right="450"/>
        <w:jc w:val="left"/>
      </w:pPr>
      <w:r>
        <w:t>Ogni comunicazione da indirizzare, a qualsiasi titolo alla Stazione Appaltante, può essere inviata a:</w:t>
      </w:r>
    </w:p>
    <w:p w:rsidR="00B25A24" w:rsidRDefault="000F1928" w:rsidP="006C6993">
      <w:pPr>
        <w:pStyle w:val="Paragrafoelenco"/>
        <w:numPr>
          <w:ilvl w:val="0"/>
          <w:numId w:val="2"/>
        </w:numPr>
        <w:tabs>
          <w:tab w:val="left" w:pos="834"/>
        </w:tabs>
        <w:spacing w:line="281" w:lineRule="exact"/>
        <w:ind w:left="284" w:firstLine="0"/>
        <w:rPr>
          <w:sz w:val="24"/>
        </w:rPr>
      </w:pPr>
      <w:r>
        <w:rPr>
          <w:sz w:val="24"/>
        </w:rPr>
        <w:t>Sede Legale: Piazza Santa Maria del Gesù 5 - 95100</w:t>
      </w:r>
      <w:r>
        <w:rPr>
          <w:spacing w:val="-7"/>
          <w:sz w:val="24"/>
        </w:rPr>
        <w:t xml:space="preserve"> </w:t>
      </w:r>
      <w:r>
        <w:rPr>
          <w:sz w:val="24"/>
        </w:rPr>
        <w:t>Catania.</w:t>
      </w:r>
    </w:p>
    <w:p w:rsidR="00B25A24" w:rsidRDefault="000F1928" w:rsidP="006C6993">
      <w:pPr>
        <w:pStyle w:val="Paragrafoelenco"/>
        <w:numPr>
          <w:ilvl w:val="0"/>
          <w:numId w:val="2"/>
        </w:numPr>
        <w:tabs>
          <w:tab w:val="left" w:pos="834"/>
        </w:tabs>
        <w:spacing w:before="39" w:line="273" w:lineRule="auto"/>
        <w:ind w:left="284" w:right="2170" w:firstLine="0"/>
        <w:rPr>
          <w:sz w:val="24"/>
        </w:rPr>
      </w:pPr>
      <w:r>
        <w:rPr>
          <w:sz w:val="24"/>
        </w:rPr>
        <w:t xml:space="preserve">Settore </w:t>
      </w:r>
      <w:proofErr w:type="gramStart"/>
      <w:r>
        <w:rPr>
          <w:sz w:val="24"/>
        </w:rPr>
        <w:t>Provveditorato :</w:t>
      </w:r>
      <w:proofErr w:type="gramEnd"/>
      <w:r>
        <w:rPr>
          <w:sz w:val="24"/>
        </w:rPr>
        <w:t xml:space="preserve"> Piazza Santa Maria del Gesù 5 - 95100 Catania Telefono: 095/7594</w:t>
      </w:r>
      <w:r w:rsidR="009C0069">
        <w:rPr>
          <w:sz w:val="24"/>
        </w:rPr>
        <w:t>932</w:t>
      </w:r>
      <w:r>
        <w:rPr>
          <w:sz w:val="24"/>
        </w:rPr>
        <w:t xml:space="preserve"> - Fax:</w:t>
      </w:r>
      <w:r>
        <w:rPr>
          <w:spacing w:val="-3"/>
          <w:sz w:val="24"/>
        </w:rPr>
        <w:t xml:space="preserve"> </w:t>
      </w:r>
      <w:r>
        <w:rPr>
          <w:sz w:val="24"/>
        </w:rPr>
        <w:t>095/7594908</w:t>
      </w:r>
    </w:p>
    <w:p w:rsidR="00B25A24" w:rsidRDefault="000F1928" w:rsidP="006C6993">
      <w:pPr>
        <w:pStyle w:val="Corpotesto"/>
        <w:spacing w:line="271" w:lineRule="auto"/>
        <w:ind w:left="284" w:right="3528"/>
        <w:jc w:val="left"/>
      </w:pPr>
      <w:r>
        <w:t xml:space="preserve">PEC: </w:t>
      </w:r>
      <w:hyperlink r:id="rId9">
        <w:r>
          <w:t>provveditorato@pec.ao-garibaldi.ct.it</w:t>
        </w:r>
      </w:hyperlink>
      <w:r>
        <w:t xml:space="preserve"> E mail: </w:t>
      </w:r>
      <w:hyperlink r:id="rId10">
        <w:r>
          <w:t>provveditorato@ao-garibaldi.ct.it.</w:t>
        </w:r>
      </w:hyperlink>
    </w:p>
    <w:p w:rsidR="00B25A24" w:rsidRDefault="00B25A24" w:rsidP="006C6993">
      <w:pPr>
        <w:pStyle w:val="Corpotesto"/>
        <w:spacing w:before="1"/>
        <w:ind w:left="284"/>
        <w:jc w:val="left"/>
        <w:rPr>
          <w:sz w:val="26"/>
        </w:rPr>
      </w:pPr>
    </w:p>
    <w:p w:rsidR="00B25A24" w:rsidRDefault="000F1928" w:rsidP="006C6993">
      <w:pPr>
        <w:pStyle w:val="Titolo1"/>
        <w:spacing w:line="280" w:lineRule="exact"/>
        <w:ind w:left="284"/>
        <w:jc w:val="left"/>
      </w:pPr>
      <w:r>
        <w:t>Articolo 1</w:t>
      </w:r>
      <w:r w:rsidR="009C0069">
        <w:t>1</w:t>
      </w:r>
      <w:r>
        <w:t xml:space="preserve"> – Cauzione Definitiva</w:t>
      </w:r>
    </w:p>
    <w:p w:rsidR="00B25A24" w:rsidRDefault="000F1928" w:rsidP="006C6993">
      <w:pPr>
        <w:pStyle w:val="Corpotesto"/>
        <w:tabs>
          <w:tab w:val="left" w:pos="4013"/>
          <w:tab w:val="left" w:pos="8034"/>
          <w:tab w:val="left" w:pos="8421"/>
          <w:tab w:val="left" w:pos="10062"/>
        </w:tabs>
        <w:spacing w:before="19" w:line="256" w:lineRule="auto"/>
        <w:ind w:left="284" w:right="110"/>
      </w:pPr>
      <w:r>
        <w:t xml:space="preserve">A garanzia degli impegni assunti con il presente contratto l’Appaltatore ha presentato apposita cauzione definitiva mediante </w:t>
      </w:r>
      <w:proofErr w:type="gramStart"/>
      <w:r>
        <w:t xml:space="preserve">polizza </w:t>
      </w:r>
      <w:r>
        <w:rPr>
          <w:spacing w:val="20"/>
        </w:rPr>
        <w:t xml:space="preserve"> </w:t>
      </w:r>
      <w:r>
        <w:t>fideiussoria</w:t>
      </w:r>
      <w:proofErr w:type="gramEnd"/>
      <w:r>
        <w:rPr>
          <w:spacing w:val="15"/>
        </w:rPr>
        <w:t xml:space="preserve"> </w:t>
      </w:r>
      <w:r>
        <w:t>n.</w:t>
      </w:r>
      <w:r>
        <w:tab/>
      </w:r>
      <w:r>
        <w:tab/>
        <w:t>del</w:t>
      </w:r>
      <w:r>
        <w:tab/>
      </w:r>
      <w:r>
        <w:rPr>
          <w:spacing w:val="-15"/>
        </w:rPr>
        <w:t xml:space="preserve">, </w:t>
      </w:r>
      <w:proofErr w:type="gramStart"/>
      <w:r>
        <w:t xml:space="preserve">rilasciata </w:t>
      </w:r>
      <w:r>
        <w:rPr>
          <w:spacing w:val="30"/>
        </w:rPr>
        <w:t xml:space="preserve"> </w:t>
      </w:r>
      <w:r>
        <w:t>da</w:t>
      </w:r>
      <w:proofErr w:type="gramEnd"/>
      <w:r>
        <w:tab/>
        <w:t xml:space="preserve">,   con </w:t>
      </w:r>
      <w:r>
        <w:rPr>
          <w:spacing w:val="9"/>
        </w:rPr>
        <w:t xml:space="preserve"> </w:t>
      </w:r>
      <w:r>
        <w:t xml:space="preserve">scadenza </w:t>
      </w:r>
      <w:r>
        <w:rPr>
          <w:spacing w:val="32"/>
        </w:rPr>
        <w:t xml:space="preserve"> </w:t>
      </w:r>
      <w:r>
        <w:t>al</w:t>
      </w:r>
      <w:r>
        <w:tab/>
        <w:t>, per la somma</w:t>
      </w:r>
      <w:r>
        <w:rPr>
          <w:spacing w:val="21"/>
        </w:rPr>
        <w:t xml:space="preserve"> </w:t>
      </w:r>
      <w:r>
        <w:rPr>
          <w:spacing w:val="-8"/>
        </w:rPr>
        <w:t>di</w:t>
      </w:r>
    </w:p>
    <w:p w:rsidR="00B25A24" w:rsidRDefault="000F1928" w:rsidP="006C6993">
      <w:pPr>
        <w:pStyle w:val="Corpotesto"/>
        <w:tabs>
          <w:tab w:val="left" w:pos="2131"/>
          <w:tab w:val="left" w:pos="5691"/>
          <w:tab w:val="left" w:pos="6814"/>
        </w:tabs>
        <w:spacing w:line="256" w:lineRule="auto"/>
        <w:ind w:left="284" w:right="109"/>
      </w:pPr>
      <w:r>
        <w:t>€</w:t>
      </w:r>
      <w:r>
        <w:tab/>
        <w:t>, assunta al</w:t>
      </w:r>
      <w:r>
        <w:rPr>
          <w:spacing w:val="-5"/>
        </w:rPr>
        <w:t xml:space="preserve"> </w:t>
      </w:r>
      <w:r>
        <w:t>protocollo n.</w:t>
      </w:r>
      <w:r>
        <w:tab/>
        <w:t>del</w:t>
      </w:r>
      <w:r>
        <w:tab/>
        <w:t xml:space="preserve">, corredata dalle certificazioni di qualità EN ISO 13485: 2016 che rispettivamente determinano, ai sensi </w:t>
      </w:r>
      <w:proofErr w:type="gramStart"/>
      <w:r>
        <w:t>del  combinato</w:t>
      </w:r>
      <w:proofErr w:type="gramEnd"/>
      <w:r>
        <w:t xml:space="preserve"> disposto degli artt. 103 e 93 del Codice degli appalti, una riduzione del 50 % sull’importo  della garanzia definitiva, tra loro cumulabili.</w:t>
      </w:r>
    </w:p>
    <w:p w:rsidR="00B25A24" w:rsidRDefault="000F1928" w:rsidP="006C6993">
      <w:pPr>
        <w:pStyle w:val="Corpotesto"/>
        <w:spacing w:line="256" w:lineRule="auto"/>
        <w:ind w:left="284" w:right="118"/>
      </w:pPr>
      <w:r>
        <w:t>La garanzia deve essere integrata ogni volta che la Stazione Appaltante abbia proceduto alla sua escussione, anche parziale, ai sensi del presente contratto e delle disposizioni del Capitolato Speciale.</w:t>
      </w:r>
    </w:p>
    <w:p w:rsidR="0017330D" w:rsidRDefault="0017330D" w:rsidP="006C6993">
      <w:pPr>
        <w:pStyle w:val="Corpotesto"/>
        <w:spacing w:line="256" w:lineRule="auto"/>
        <w:ind w:left="284" w:right="118"/>
      </w:pPr>
    </w:p>
    <w:p w:rsidR="00B25A24" w:rsidRDefault="000F1928" w:rsidP="006C6993">
      <w:pPr>
        <w:pStyle w:val="Titolo1"/>
        <w:spacing w:line="278" w:lineRule="exact"/>
        <w:ind w:left="284"/>
      </w:pPr>
      <w:r>
        <w:t>Articolo 1</w:t>
      </w:r>
      <w:r w:rsidR="009C0069">
        <w:t>2</w:t>
      </w:r>
      <w:r>
        <w:t xml:space="preserve"> - Direzione Esecuzione Contratto</w:t>
      </w:r>
    </w:p>
    <w:p w:rsidR="00B25A24" w:rsidRDefault="000F1928" w:rsidP="006C6993">
      <w:pPr>
        <w:pStyle w:val="Corpotesto"/>
        <w:tabs>
          <w:tab w:val="left" w:pos="6596"/>
        </w:tabs>
        <w:spacing w:line="276" w:lineRule="auto"/>
        <w:ind w:left="284" w:right="24"/>
      </w:pPr>
      <w:r>
        <w:t>Direttore per l’esecuzione del contratto</w:t>
      </w:r>
      <w:r>
        <w:rPr>
          <w:spacing w:val="-10"/>
        </w:rPr>
        <w:t xml:space="preserve"> </w:t>
      </w:r>
      <w:r>
        <w:t>è</w:t>
      </w:r>
      <w:r>
        <w:rPr>
          <w:spacing w:val="2"/>
        </w:rPr>
        <w:t xml:space="preserve"> </w:t>
      </w:r>
      <w:r w:rsidR="0017330D">
        <w:rPr>
          <w:spacing w:val="2"/>
        </w:rPr>
        <w:t xml:space="preserve">______________________________ </w:t>
      </w:r>
      <w:r>
        <w:t>(</w:t>
      </w:r>
      <w:proofErr w:type="spellStart"/>
      <w:r>
        <w:t>Tel</w:t>
      </w:r>
      <w:proofErr w:type="spellEnd"/>
      <w:r w:rsidR="0017330D">
        <w:t xml:space="preserve"> 095</w:t>
      </w:r>
      <w:r>
        <w:rPr>
          <w:spacing w:val="-3"/>
        </w:rPr>
        <w:t>/759</w:t>
      </w:r>
      <w:r w:rsidR="0017330D">
        <w:rPr>
          <w:spacing w:val="-3"/>
        </w:rPr>
        <w:t>……………</w:t>
      </w:r>
      <w:r>
        <w:rPr>
          <w:spacing w:val="-3"/>
        </w:rPr>
        <w:t xml:space="preserve"> </w:t>
      </w:r>
      <w:r>
        <w:t>E</w:t>
      </w:r>
      <w:r>
        <w:rPr>
          <w:spacing w:val="-1"/>
        </w:rPr>
        <w:t xml:space="preserve"> </w:t>
      </w:r>
      <w:r>
        <w:t>mail</w:t>
      </w:r>
      <w:r w:rsidR="0017330D">
        <w:t xml:space="preserve"> ___________________________________________________</w:t>
      </w:r>
    </w:p>
    <w:p w:rsidR="00B25A24" w:rsidRDefault="000F1928" w:rsidP="006C6993">
      <w:pPr>
        <w:pStyle w:val="Corpotesto"/>
        <w:tabs>
          <w:tab w:val="left" w:pos="2383"/>
          <w:tab w:val="left" w:pos="3969"/>
          <w:tab w:val="left" w:pos="5672"/>
          <w:tab w:val="left" w:pos="7559"/>
          <w:tab w:val="left" w:pos="8894"/>
        </w:tabs>
        <w:spacing w:before="1" w:line="276" w:lineRule="auto"/>
        <w:ind w:left="284" w:right="114"/>
      </w:pPr>
      <w:r>
        <w:t>Per Responsabile del Servizio si intende il Soggetto nominato dall’Aggiudicatario, incaricato di gestire nel complesso i rapporti con questa Stazione Appaltante, il quale viene nominato nella persona</w:t>
      </w:r>
      <w:r>
        <w:rPr>
          <w:u w:val="single"/>
        </w:rPr>
        <w:t xml:space="preserve"> </w:t>
      </w:r>
      <w:proofErr w:type="gramStart"/>
      <w:r>
        <w:rPr>
          <w:u w:val="single"/>
        </w:rPr>
        <w:tab/>
      </w:r>
      <w:r>
        <w:t>(</w:t>
      </w:r>
      <w:r>
        <w:rPr>
          <w:spacing w:val="-1"/>
        </w:rPr>
        <w:t xml:space="preserve"> </w:t>
      </w:r>
      <w:r>
        <w:t>mail</w:t>
      </w:r>
      <w:proofErr w:type="gramEnd"/>
      <w:r>
        <w:rPr>
          <w:u w:val="single"/>
        </w:rPr>
        <w:t xml:space="preserve"> </w:t>
      </w:r>
      <w:r>
        <w:rPr>
          <w:u w:val="single"/>
        </w:rPr>
        <w:tab/>
      </w:r>
      <w:r>
        <w:t>–</w:t>
      </w:r>
      <w:r>
        <w:rPr>
          <w:spacing w:val="-1"/>
        </w:rPr>
        <w:t xml:space="preserve"> </w:t>
      </w:r>
      <w:proofErr w:type="spellStart"/>
      <w:r>
        <w:t>cell</w:t>
      </w:r>
      <w:proofErr w:type="spellEnd"/>
      <w:r>
        <w:t>.</w:t>
      </w:r>
      <w:r>
        <w:rPr>
          <w:u w:val="single"/>
        </w:rPr>
        <w:t xml:space="preserve"> </w:t>
      </w:r>
      <w:r>
        <w:rPr>
          <w:u w:val="single"/>
        </w:rPr>
        <w:tab/>
      </w:r>
      <w:r>
        <w:t>–</w:t>
      </w:r>
      <w:r>
        <w:rPr>
          <w:spacing w:val="-1"/>
        </w:rPr>
        <w:t xml:space="preserve"> </w:t>
      </w:r>
      <w:r>
        <w:t>fax:</w:t>
      </w:r>
      <w:r>
        <w:rPr>
          <w:u w:val="single"/>
        </w:rPr>
        <w:t xml:space="preserve"> </w:t>
      </w:r>
      <w:r>
        <w:rPr>
          <w:u w:val="single"/>
        </w:rPr>
        <w:tab/>
      </w:r>
      <w:proofErr w:type="spellStart"/>
      <w:r>
        <w:t>Tel</w:t>
      </w:r>
      <w:proofErr w:type="spellEnd"/>
      <w:r>
        <w:t>:</w:t>
      </w:r>
      <w:r>
        <w:rPr>
          <w:u w:val="single"/>
        </w:rPr>
        <w:t xml:space="preserve"> </w:t>
      </w:r>
      <w:r>
        <w:rPr>
          <w:u w:val="single"/>
        </w:rPr>
        <w:tab/>
      </w:r>
      <w:r>
        <w:t>).</w:t>
      </w:r>
    </w:p>
    <w:p w:rsidR="0017330D" w:rsidRDefault="0017330D" w:rsidP="006C6993">
      <w:pPr>
        <w:pStyle w:val="Titolo1"/>
        <w:spacing w:before="13"/>
        <w:ind w:left="284"/>
        <w:jc w:val="left"/>
      </w:pPr>
    </w:p>
    <w:p w:rsidR="00B25A24" w:rsidRDefault="000F1928" w:rsidP="006C6993">
      <w:pPr>
        <w:pStyle w:val="Titolo1"/>
        <w:spacing w:before="13"/>
        <w:ind w:left="284"/>
        <w:jc w:val="left"/>
      </w:pPr>
      <w:r>
        <w:t>Articolo 1</w:t>
      </w:r>
      <w:r w:rsidR="009C0069">
        <w:t>3</w:t>
      </w:r>
      <w:r>
        <w:t xml:space="preserve"> - Assicurazione a carico dell’Impresa</w:t>
      </w:r>
    </w:p>
    <w:p w:rsidR="00B25A24" w:rsidRDefault="000F1928" w:rsidP="006C6993">
      <w:pPr>
        <w:pStyle w:val="Corpotesto"/>
        <w:tabs>
          <w:tab w:val="left" w:pos="2817"/>
          <w:tab w:val="left" w:pos="4885"/>
          <w:tab w:val="left" w:pos="6373"/>
          <w:tab w:val="left" w:pos="9417"/>
        </w:tabs>
        <w:spacing w:before="18" w:line="256" w:lineRule="auto"/>
        <w:ind w:left="284" w:right="155"/>
        <w:jc w:val="left"/>
      </w:pPr>
      <w:r>
        <w:t>L’Appaltatore ha stipulato polizza assicurativa di responsabilità civile che tenga indenne la Stazione Appaltante dai rischi derivanti dall’esecuzione della fornitura oggetto del contratto. La polizza è</w:t>
      </w:r>
      <w:r>
        <w:rPr>
          <w:spacing w:val="-4"/>
        </w:rPr>
        <w:t xml:space="preserve"> </w:t>
      </w:r>
      <w:r>
        <w:t>la</w:t>
      </w:r>
      <w:r>
        <w:rPr>
          <w:spacing w:val="-2"/>
        </w:rPr>
        <w:t xml:space="preserve"> </w:t>
      </w:r>
      <w:r>
        <w:t>n.</w:t>
      </w:r>
      <w:r>
        <w:rPr>
          <w:u w:val="single"/>
        </w:rPr>
        <w:t xml:space="preserve"> </w:t>
      </w:r>
      <w:r>
        <w:rPr>
          <w:u w:val="single"/>
        </w:rPr>
        <w:tab/>
      </w:r>
      <w:r>
        <w:t>,</w:t>
      </w:r>
      <w:r>
        <w:rPr>
          <w:spacing w:val="-3"/>
        </w:rPr>
        <w:t xml:space="preserve"> </w:t>
      </w:r>
      <w:r>
        <w:t>rilasciata</w:t>
      </w:r>
      <w:r>
        <w:rPr>
          <w:spacing w:val="-1"/>
        </w:rPr>
        <w:t xml:space="preserve"> </w:t>
      </w:r>
      <w:r>
        <w:t>da</w:t>
      </w:r>
      <w:r>
        <w:rPr>
          <w:u w:val="single"/>
        </w:rPr>
        <w:t xml:space="preserve"> </w:t>
      </w:r>
      <w:r>
        <w:rPr>
          <w:u w:val="single"/>
        </w:rPr>
        <w:tab/>
      </w:r>
      <w:r>
        <w:t>–</w:t>
      </w:r>
      <w:r>
        <w:rPr>
          <w:spacing w:val="-2"/>
        </w:rPr>
        <w:t xml:space="preserve"> </w:t>
      </w:r>
      <w:r>
        <w:t>Agenzia</w:t>
      </w:r>
      <w:r>
        <w:rPr>
          <w:u w:val="single"/>
        </w:rPr>
        <w:t xml:space="preserve"> </w:t>
      </w:r>
      <w:r>
        <w:rPr>
          <w:u w:val="single"/>
        </w:rPr>
        <w:tab/>
      </w:r>
      <w:r>
        <w:t>, registrata al</w:t>
      </w:r>
      <w:r>
        <w:rPr>
          <w:spacing w:val="-2"/>
        </w:rPr>
        <w:t xml:space="preserve"> </w:t>
      </w:r>
      <w:r>
        <w:t>protocollo</w:t>
      </w:r>
      <w:r>
        <w:rPr>
          <w:spacing w:val="-2"/>
        </w:rPr>
        <w:t xml:space="preserve"> </w:t>
      </w:r>
      <w:r>
        <w:t>n.</w:t>
      </w:r>
      <w:r>
        <w:rPr>
          <w:u w:val="single"/>
        </w:rPr>
        <w:t xml:space="preserve"> </w:t>
      </w:r>
      <w:r>
        <w:rPr>
          <w:u w:val="single"/>
        </w:rPr>
        <w:tab/>
      </w:r>
      <w:r>
        <w:t>.</w:t>
      </w:r>
    </w:p>
    <w:p w:rsidR="00681D1C" w:rsidRDefault="00681D1C" w:rsidP="006C6993">
      <w:pPr>
        <w:pStyle w:val="Titolo1"/>
        <w:spacing w:line="245" w:lineRule="exact"/>
        <w:ind w:left="284"/>
      </w:pPr>
    </w:p>
    <w:p w:rsidR="00B25A24" w:rsidRDefault="000F1928" w:rsidP="006C6993">
      <w:pPr>
        <w:pStyle w:val="Titolo1"/>
        <w:spacing w:line="245" w:lineRule="exact"/>
        <w:ind w:left="284"/>
      </w:pPr>
      <w:r>
        <w:t>Articolo 1</w:t>
      </w:r>
      <w:r w:rsidR="009C0069">
        <w:t>4</w:t>
      </w:r>
      <w:r>
        <w:t xml:space="preserve"> - Obblighi derivanti dal rapporto di lavoro:</w:t>
      </w:r>
    </w:p>
    <w:p w:rsidR="00B25A24" w:rsidRDefault="000F1928" w:rsidP="006C6993">
      <w:pPr>
        <w:pStyle w:val="Corpotesto"/>
        <w:spacing w:before="43"/>
        <w:ind w:left="284"/>
      </w:pPr>
      <w:r>
        <w:t>L’Aggiudicatario si obbliga:</w:t>
      </w:r>
    </w:p>
    <w:p w:rsidR="00B25A24" w:rsidRDefault="000F1928" w:rsidP="006C6993">
      <w:pPr>
        <w:pStyle w:val="Paragrafoelenco"/>
        <w:numPr>
          <w:ilvl w:val="0"/>
          <w:numId w:val="1"/>
        </w:numPr>
        <w:tabs>
          <w:tab w:val="left" w:pos="766"/>
        </w:tabs>
        <w:spacing w:before="42" w:line="276" w:lineRule="auto"/>
        <w:ind w:left="284" w:right="114" w:firstLine="0"/>
        <w:jc w:val="both"/>
        <w:rPr>
          <w:sz w:val="24"/>
        </w:rPr>
      </w:pPr>
      <w:r>
        <w:rPr>
          <w:sz w:val="24"/>
        </w:rPr>
        <w:t>ad ottemperare a tutti gli obblighi verso i propri dipendenti derivanti da disposizioni legislative e regolamentari vigenti in materia di lavoro, ivi comprese quelle in tema di igiene e sicurezza, previdenza e disciplina infortunistica, assumendo a proprio carico tutti gli oneri relativi;</w:t>
      </w:r>
    </w:p>
    <w:p w:rsidR="00B25A24" w:rsidRDefault="000F1928" w:rsidP="006C6993">
      <w:pPr>
        <w:pStyle w:val="Paragrafoelenco"/>
        <w:numPr>
          <w:ilvl w:val="0"/>
          <w:numId w:val="1"/>
        </w:numPr>
        <w:tabs>
          <w:tab w:val="left" w:pos="773"/>
        </w:tabs>
        <w:spacing w:line="276" w:lineRule="auto"/>
        <w:ind w:left="284" w:right="114" w:firstLine="0"/>
        <w:jc w:val="both"/>
        <w:rPr>
          <w:sz w:val="24"/>
        </w:rPr>
      </w:pPr>
      <w:r>
        <w:rPr>
          <w:sz w:val="24"/>
        </w:rPr>
        <w:t>ad applicare nei confronti dei propri dipendenti occupati nelle attività contrattuali le condizioni normative retributive non inferiori a quelle risultanti dai contratti collettivi di lavoro applicabili, alla data di stipula del contratto, alla categoria e nelle località di svolgimento delle attività, nonché le condizioni risultanti da successive modifiche ed integrazioni;</w:t>
      </w:r>
    </w:p>
    <w:p w:rsidR="00D45918" w:rsidRDefault="00D45918" w:rsidP="006C6993">
      <w:pPr>
        <w:tabs>
          <w:tab w:val="left" w:pos="773"/>
        </w:tabs>
        <w:spacing w:line="276" w:lineRule="auto"/>
        <w:ind w:left="284" w:right="114"/>
        <w:jc w:val="both"/>
        <w:rPr>
          <w:sz w:val="24"/>
        </w:rPr>
      </w:pPr>
    </w:p>
    <w:p w:rsidR="00D45918" w:rsidRPr="00D45918" w:rsidRDefault="00D45918" w:rsidP="006C6993">
      <w:pPr>
        <w:tabs>
          <w:tab w:val="left" w:pos="773"/>
        </w:tabs>
        <w:spacing w:line="276" w:lineRule="auto"/>
        <w:ind w:left="284" w:right="114"/>
        <w:jc w:val="both"/>
        <w:rPr>
          <w:sz w:val="24"/>
        </w:rPr>
      </w:pPr>
    </w:p>
    <w:p w:rsidR="00B25A24" w:rsidRDefault="000F1928" w:rsidP="006C6993">
      <w:pPr>
        <w:pStyle w:val="Paragrafoelenco"/>
        <w:numPr>
          <w:ilvl w:val="0"/>
          <w:numId w:val="1"/>
        </w:numPr>
        <w:tabs>
          <w:tab w:val="left" w:pos="730"/>
        </w:tabs>
        <w:spacing w:line="276" w:lineRule="auto"/>
        <w:ind w:left="284" w:right="111" w:firstLine="0"/>
        <w:jc w:val="both"/>
        <w:rPr>
          <w:sz w:val="24"/>
        </w:rPr>
      </w:pPr>
      <w:r>
        <w:rPr>
          <w:sz w:val="24"/>
        </w:rPr>
        <w:lastRenderedPageBreak/>
        <w:t>fatto in ogni caso salvo il trattamento di miglior favore per il dipendente, a continuare ad applicare i su indicati contratti collettivi anche dopo la loro scadenza e fino alla loro sostituzione. Gli obblighi relativi ai contratti collettivi nazionali di lavoro di cui ai commi precedenti vincolano l’Appaltatore anche nel caso in cui questa non aderisca alle associazioni stipulanti o receda da esse, per tutto il periodo di validità del</w:t>
      </w:r>
      <w:r>
        <w:rPr>
          <w:spacing w:val="-9"/>
          <w:sz w:val="24"/>
        </w:rPr>
        <w:t xml:space="preserve"> </w:t>
      </w:r>
      <w:r>
        <w:rPr>
          <w:sz w:val="24"/>
        </w:rPr>
        <w:t>contratto.</w:t>
      </w:r>
    </w:p>
    <w:p w:rsidR="00B25A24" w:rsidRDefault="000F1928" w:rsidP="006C6993">
      <w:pPr>
        <w:pStyle w:val="Corpotesto"/>
        <w:spacing w:before="2" w:line="276" w:lineRule="auto"/>
        <w:ind w:left="284" w:right="107"/>
      </w:pPr>
      <w:r>
        <w:t>L’Aggiudicatario si obbliga a dimostrare, a qualsiasi richiesta dell’Amministrazione, l’adempimento di tutte le disposizioni relative alle assicurazioni sociali, derivanti da leggi e contratti collettivi di lavoro, che prevedano il pagamento di contributi da parte dei datori di lavoro a favore dei propri dipendenti. Ai fini di cui sopra questa Amministrazione acquisirà, ex art. 16 bis della L. 2/2009, il DURC attestante la posizione contributiva e previdenziale dell’Appaltatore nei confronti dei propri dipendenti.</w:t>
      </w:r>
    </w:p>
    <w:p w:rsidR="00B25A24" w:rsidRDefault="000F1928" w:rsidP="006C6993">
      <w:pPr>
        <w:pStyle w:val="Corpotesto"/>
        <w:spacing w:before="13" w:line="256" w:lineRule="auto"/>
        <w:ind w:left="284" w:right="112"/>
      </w:pPr>
      <w:r>
        <w:t>Nell’ipotesi di inadempimento documentato anche ad uno solo degli obblighi di cui ai commi precedenti l’Amministrazione, si riserva di effettuare, sulle somme da versare all’Appaltatore (corrispettivo) o da restituire (cauzione) una ritenuta forfetaria di importo pari al 10% (dieci per cento) del corrispettivo contrattuale complessivo, Iva esclusa. Tale ritenuta verrà restituita, senza alcun onere aggiuntivo, quando l’Azienda competente avrà dichiarato che l’Appaltatore si sia posto in regola. Fermo restando quanto sopra, in caso di gravi, ovvero, ripetute violazioni dei suddetti obblighi, l’Azienda ha facoltà, altresì, di dichiarare risolto di diritto il contratto</w:t>
      </w:r>
    </w:p>
    <w:p w:rsidR="00681D1C" w:rsidRDefault="00681D1C" w:rsidP="006C6993">
      <w:pPr>
        <w:pStyle w:val="Titolo1"/>
        <w:ind w:left="284"/>
      </w:pPr>
    </w:p>
    <w:p w:rsidR="00B25A24" w:rsidRDefault="000F1928" w:rsidP="006C6993">
      <w:pPr>
        <w:pStyle w:val="Titolo1"/>
        <w:ind w:left="284"/>
      </w:pPr>
      <w:r>
        <w:t>Articolo 1</w:t>
      </w:r>
      <w:r w:rsidR="009C0069">
        <w:t>5</w:t>
      </w:r>
      <w:r>
        <w:t xml:space="preserve"> - Spese di contratto, imposte, tasse e trattamento fiscale</w:t>
      </w:r>
    </w:p>
    <w:p w:rsidR="00B25A24" w:rsidRDefault="000F1928" w:rsidP="006C6993">
      <w:pPr>
        <w:pStyle w:val="Corpotesto"/>
        <w:spacing w:before="18" w:line="256" w:lineRule="auto"/>
        <w:ind w:left="284" w:right="108"/>
      </w:pPr>
      <w:r>
        <w:t xml:space="preserve">Tutte le spese inerenti e conseguenti al presente atto (scritturazione, bollo, ecc.) sono a totale carico dell’Appaltatore, compresi quelli tributari. Poiché l’esecuzione della fornitura di che trattasi è soggetta ad IVA il presente atto sarà registrato con l’applicazione dell’imposta fissa solo in caso d’uso, ai sensi del combinato di cui all’art. 10-punto 4 D.P.R. n. 633/1972 </w:t>
      </w:r>
      <w:proofErr w:type="gramStart"/>
      <w:r>
        <w:t>e  dell’art.</w:t>
      </w:r>
      <w:proofErr w:type="gramEnd"/>
      <w:r>
        <w:t xml:space="preserve"> 5 D.P.R. n. 131/1996, e la relativa imposta farà carico all’Appaltatore. L’imposta sul valore aggiunto, alle aliquote di legge, è a carico della Stazione</w:t>
      </w:r>
      <w:r>
        <w:rPr>
          <w:spacing w:val="-3"/>
        </w:rPr>
        <w:t xml:space="preserve"> </w:t>
      </w:r>
      <w:r>
        <w:t>Appaltante.</w:t>
      </w:r>
    </w:p>
    <w:p w:rsidR="0017330D" w:rsidRDefault="0017330D" w:rsidP="006C6993">
      <w:pPr>
        <w:pStyle w:val="Titolo1"/>
        <w:spacing w:line="275" w:lineRule="exact"/>
        <w:ind w:left="284"/>
      </w:pPr>
    </w:p>
    <w:p w:rsidR="00B25A24" w:rsidRDefault="000F1928" w:rsidP="006C6993">
      <w:pPr>
        <w:pStyle w:val="Titolo1"/>
        <w:spacing w:line="275" w:lineRule="exact"/>
        <w:ind w:left="284"/>
      </w:pPr>
      <w:r>
        <w:t>Articolo 1</w:t>
      </w:r>
      <w:r w:rsidR="009C0069">
        <w:t>6</w:t>
      </w:r>
      <w:r>
        <w:t>- Controversie</w:t>
      </w:r>
    </w:p>
    <w:p w:rsidR="00B25A24" w:rsidRDefault="000F1928" w:rsidP="006C6993">
      <w:pPr>
        <w:pStyle w:val="Corpotesto"/>
        <w:spacing w:before="7"/>
        <w:ind w:left="284" w:right="111"/>
      </w:pPr>
      <w:r>
        <w:t>In caso di controversie sui diritti soggettivi derivanti dall’esecuzione del contratto si applicano le disposizioni contenute nella Parte VI, Titolo I, Capo II del Codice cui si rimanda. Qualora non si addiviene ad una soluzione bonaria della controversia, il foro competente è quello di Catania.</w:t>
      </w:r>
    </w:p>
    <w:p w:rsidR="0017330D" w:rsidRDefault="0017330D" w:rsidP="006C6993">
      <w:pPr>
        <w:pStyle w:val="Titolo1"/>
        <w:spacing w:before="13"/>
        <w:ind w:left="284"/>
      </w:pPr>
    </w:p>
    <w:p w:rsidR="00B25A24" w:rsidRDefault="000F1928" w:rsidP="006C6993">
      <w:pPr>
        <w:pStyle w:val="Titolo1"/>
        <w:spacing w:before="13"/>
        <w:ind w:left="284"/>
      </w:pPr>
      <w:r>
        <w:t>Articolo 1</w:t>
      </w:r>
      <w:r w:rsidR="009C0069">
        <w:t>7</w:t>
      </w:r>
      <w:r>
        <w:t xml:space="preserve"> - Clausole finali</w:t>
      </w:r>
    </w:p>
    <w:p w:rsidR="00B25A24" w:rsidRDefault="000F1928" w:rsidP="006C6993">
      <w:pPr>
        <w:pStyle w:val="Corpotesto"/>
        <w:spacing w:before="18" w:line="256" w:lineRule="auto"/>
        <w:ind w:left="284" w:right="109"/>
      </w:pPr>
      <w:r>
        <w:t>Per quanto non espressamente previsto dal presente contratto e dai documenti e norme richiamati, si applicheranno le disposizioni del Codice dei contratti, ovvero del Codice Civile in materia di contratti e obbligazioni in generale e di appalto in particolare.</w:t>
      </w:r>
    </w:p>
    <w:p w:rsidR="00B25A24" w:rsidRDefault="000F1928" w:rsidP="006C6993">
      <w:pPr>
        <w:pStyle w:val="Corpotesto"/>
        <w:spacing w:before="14" w:line="271" w:lineRule="auto"/>
        <w:ind w:left="284" w:right="113"/>
      </w:pPr>
      <w:r>
        <w:t xml:space="preserve">Si dà atto che il Legale Rappresentante dell’Appaltatore, con la sottoscrizione dei seguenti atti, si impegna affinché il proprio personale si </w:t>
      </w:r>
      <w:proofErr w:type="gramStart"/>
      <w:r>
        <w:t>attenga :</w:t>
      </w:r>
      <w:proofErr w:type="gramEnd"/>
    </w:p>
    <w:p w:rsidR="00B25A24" w:rsidRDefault="000F1928" w:rsidP="006C6993">
      <w:pPr>
        <w:pStyle w:val="Paragrafoelenco"/>
        <w:numPr>
          <w:ilvl w:val="1"/>
          <w:numId w:val="1"/>
        </w:numPr>
        <w:tabs>
          <w:tab w:val="left" w:pos="567"/>
        </w:tabs>
        <w:spacing w:before="5" w:line="271" w:lineRule="auto"/>
        <w:ind w:left="284" w:right="109" w:firstLine="0"/>
        <w:jc w:val="both"/>
        <w:rPr>
          <w:sz w:val="24"/>
        </w:rPr>
      </w:pPr>
      <w:r>
        <w:rPr>
          <w:sz w:val="24"/>
        </w:rPr>
        <w:t xml:space="preserve">al </w:t>
      </w:r>
      <w:proofErr w:type="gramStart"/>
      <w:r>
        <w:rPr>
          <w:sz w:val="24"/>
        </w:rPr>
        <w:t>“ Patto</w:t>
      </w:r>
      <w:proofErr w:type="gramEnd"/>
      <w:r>
        <w:rPr>
          <w:sz w:val="24"/>
        </w:rPr>
        <w:t xml:space="preserve"> di integrità “ di cui alla Deliberazione n. 848 del 16/11/16 del Direttore Generale di questa Stazione Appaltante, disponibile sul sito istituzionale della stessa, alla voce</w:t>
      </w:r>
      <w:r>
        <w:rPr>
          <w:spacing w:val="-3"/>
          <w:sz w:val="24"/>
        </w:rPr>
        <w:t xml:space="preserve"> </w:t>
      </w:r>
      <w:r>
        <w:rPr>
          <w:sz w:val="24"/>
        </w:rPr>
        <w:t>“Anticorruzione”.</w:t>
      </w:r>
    </w:p>
    <w:p w:rsidR="00B25A24" w:rsidRDefault="000F1928" w:rsidP="006C6993">
      <w:pPr>
        <w:pStyle w:val="Paragrafoelenco"/>
        <w:numPr>
          <w:ilvl w:val="1"/>
          <w:numId w:val="1"/>
        </w:numPr>
        <w:tabs>
          <w:tab w:val="left" w:pos="567"/>
        </w:tabs>
        <w:spacing w:before="6" w:line="271" w:lineRule="auto"/>
        <w:ind w:left="284" w:right="116" w:firstLine="0"/>
        <w:jc w:val="both"/>
        <w:rPr>
          <w:sz w:val="24"/>
        </w:rPr>
      </w:pPr>
      <w:r>
        <w:rPr>
          <w:sz w:val="24"/>
        </w:rPr>
        <w:t xml:space="preserve">al “Codice di comportamento dei dipendenti delle P.A.” di cui al D.P.C.M. della funzione Pubblica del 28/11/2000 </w:t>
      </w:r>
      <w:proofErr w:type="gramStart"/>
      <w:r>
        <w:rPr>
          <w:sz w:val="24"/>
        </w:rPr>
        <w:t>( GU</w:t>
      </w:r>
      <w:proofErr w:type="gramEnd"/>
      <w:r>
        <w:rPr>
          <w:sz w:val="24"/>
        </w:rPr>
        <w:t xml:space="preserve"> n. 84 del</w:t>
      </w:r>
      <w:r>
        <w:rPr>
          <w:spacing w:val="-4"/>
          <w:sz w:val="24"/>
        </w:rPr>
        <w:t xml:space="preserve"> </w:t>
      </w:r>
      <w:r>
        <w:rPr>
          <w:sz w:val="24"/>
        </w:rPr>
        <w:t>10/04/2001).</w:t>
      </w:r>
    </w:p>
    <w:p w:rsidR="0017330D" w:rsidRDefault="0017330D" w:rsidP="006C6993">
      <w:pPr>
        <w:pStyle w:val="Corpotesto"/>
        <w:spacing w:line="267" w:lineRule="exact"/>
        <w:ind w:left="284"/>
      </w:pPr>
    </w:p>
    <w:p w:rsidR="00B25A24" w:rsidRDefault="000F1928" w:rsidP="006C6993">
      <w:pPr>
        <w:pStyle w:val="Corpotesto"/>
        <w:spacing w:line="267" w:lineRule="exact"/>
        <w:ind w:left="284"/>
      </w:pPr>
      <w:r>
        <w:t>* * *</w:t>
      </w:r>
    </w:p>
    <w:p w:rsidR="0017330D" w:rsidRDefault="0017330D" w:rsidP="006C6993">
      <w:pPr>
        <w:pStyle w:val="Corpotesto"/>
        <w:spacing w:before="19" w:after="7"/>
        <w:ind w:left="284"/>
        <w:jc w:val="left"/>
      </w:pPr>
    </w:p>
    <w:p w:rsidR="0017330D" w:rsidRDefault="0017330D">
      <w:pPr>
        <w:pStyle w:val="Corpotesto"/>
        <w:spacing w:before="19" w:after="7"/>
        <w:jc w:val="left"/>
      </w:pPr>
      <w:bookmarkStart w:id="0" w:name="_GoBack"/>
      <w:bookmarkEnd w:id="0"/>
    </w:p>
    <w:p w:rsidR="00B25A24" w:rsidRDefault="000F1928">
      <w:pPr>
        <w:pStyle w:val="Corpotesto"/>
        <w:spacing w:before="19" w:after="7"/>
        <w:jc w:val="left"/>
      </w:pPr>
      <w:r>
        <w:t>Letto, approvato e sottoscritto:</w:t>
      </w:r>
    </w:p>
    <w:tbl>
      <w:tblPr>
        <w:tblStyle w:val="TableNormal"/>
        <w:tblW w:w="0" w:type="auto"/>
        <w:tblInd w:w="280" w:type="dxa"/>
        <w:tblLayout w:type="fixed"/>
        <w:tblLook w:val="01E0" w:firstRow="1" w:lastRow="1" w:firstColumn="1" w:lastColumn="1" w:noHBand="0" w:noVBand="0"/>
      </w:tblPr>
      <w:tblGrid>
        <w:gridCol w:w="4879"/>
        <w:gridCol w:w="2590"/>
      </w:tblGrid>
      <w:tr w:rsidR="00B25A24">
        <w:trPr>
          <w:trHeight w:val="1702"/>
        </w:trPr>
        <w:tc>
          <w:tcPr>
            <w:tcW w:w="4879" w:type="dxa"/>
          </w:tcPr>
          <w:p w:rsidR="00B25A24" w:rsidRDefault="000F1928">
            <w:pPr>
              <w:pStyle w:val="TableParagraph"/>
              <w:jc w:val="both"/>
              <w:rPr>
                <w:sz w:val="24"/>
              </w:rPr>
            </w:pPr>
            <w:r>
              <w:rPr>
                <w:sz w:val="24"/>
                <w:u w:val="single"/>
              </w:rPr>
              <w:t>La Stazione Appaltante</w:t>
            </w:r>
          </w:p>
          <w:p w:rsidR="00B25A24" w:rsidRDefault="000F1928">
            <w:pPr>
              <w:pStyle w:val="TableParagraph"/>
              <w:spacing w:before="2"/>
              <w:ind w:right="107"/>
              <w:jc w:val="both"/>
              <w:rPr>
                <w:sz w:val="24"/>
              </w:rPr>
            </w:pPr>
            <w:r>
              <w:rPr>
                <w:sz w:val="24"/>
              </w:rPr>
              <w:t>Azienda Ospedaliera di Rilevanza Nazionale e di Alta Specializzazione Garibaldi di Catania</w:t>
            </w:r>
          </w:p>
          <w:p w:rsidR="00B25A24" w:rsidRDefault="000F1928">
            <w:pPr>
              <w:pStyle w:val="TableParagraph"/>
              <w:spacing w:line="280" w:lineRule="exact"/>
              <w:jc w:val="both"/>
              <w:rPr>
                <w:b/>
                <w:i/>
                <w:sz w:val="24"/>
              </w:rPr>
            </w:pPr>
            <w:r>
              <w:rPr>
                <w:b/>
                <w:i/>
                <w:sz w:val="24"/>
              </w:rPr>
              <w:t>Il Direttore generale</w:t>
            </w:r>
          </w:p>
          <w:p w:rsidR="00B25A24" w:rsidRDefault="000F1928">
            <w:pPr>
              <w:pStyle w:val="TableParagraph"/>
              <w:spacing w:before="13" w:line="261" w:lineRule="exact"/>
              <w:jc w:val="both"/>
              <w:rPr>
                <w:b/>
                <w:i/>
                <w:sz w:val="24"/>
              </w:rPr>
            </w:pPr>
            <w:r>
              <w:rPr>
                <w:b/>
                <w:i/>
                <w:sz w:val="24"/>
              </w:rPr>
              <w:t>Dott. Fabrizio De Nicola</w:t>
            </w:r>
          </w:p>
        </w:tc>
        <w:tc>
          <w:tcPr>
            <w:tcW w:w="2590" w:type="dxa"/>
          </w:tcPr>
          <w:p w:rsidR="00B25A24" w:rsidRDefault="000F1928">
            <w:pPr>
              <w:pStyle w:val="TableParagraph"/>
              <w:spacing w:before="16" w:line="272" w:lineRule="exact"/>
              <w:ind w:left="110"/>
              <w:rPr>
                <w:rFonts w:ascii="Times New Roman" w:hAnsi="Times New Roman"/>
                <w:sz w:val="24"/>
              </w:rPr>
            </w:pPr>
            <w:r>
              <w:rPr>
                <w:rFonts w:ascii="Times New Roman" w:hAnsi="Times New Roman"/>
                <w:spacing w:val="-60"/>
                <w:sz w:val="24"/>
                <w:u w:val="single"/>
              </w:rPr>
              <w:t xml:space="preserve"> </w:t>
            </w:r>
            <w:r>
              <w:rPr>
                <w:rFonts w:ascii="Times New Roman" w:hAnsi="Times New Roman"/>
                <w:sz w:val="24"/>
                <w:u w:val="single"/>
              </w:rPr>
              <w:t>L’Appaltatore</w:t>
            </w:r>
          </w:p>
          <w:p w:rsidR="00B25A24" w:rsidRDefault="000F1928">
            <w:pPr>
              <w:pStyle w:val="TableParagraph"/>
              <w:tabs>
                <w:tab w:val="left" w:pos="2438"/>
              </w:tabs>
              <w:spacing w:line="277" w:lineRule="exact"/>
              <w:ind w:left="110"/>
              <w:rPr>
                <w:sz w:val="24"/>
              </w:rPr>
            </w:pPr>
            <w:r>
              <w:rPr>
                <w:sz w:val="24"/>
                <w:u w:val="single"/>
              </w:rPr>
              <w:t xml:space="preserve"> </w:t>
            </w:r>
            <w:r>
              <w:rPr>
                <w:sz w:val="24"/>
                <w:u w:val="single"/>
              </w:rPr>
              <w:tab/>
            </w:r>
          </w:p>
          <w:p w:rsidR="00B25A24" w:rsidRDefault="00B25A24">
            <w:pPr>
              <w:pStyle w:val="TableParagraph"/>
              <w:spacing w:before="11"/>
              <w:ind w:left="0"/>
              <w:rPr>
                <w:sz w:val="29"/>
              </w:rPr>
            </w:pPr>
          </w:p>
          <w:p w:rsidR="00B25A24" w:rsidRDefault="000F1928">
            <w:pPr>
              <w:pStyle w:val="TableParagraph"/>
              <w:spacing w:line="243" w:lineRule="exact"/>
              <w:ind w:left="110"/>
              <w:rPr>
                <w:rFonts w:ascii="Times New Roman"/>
                <w:b/>
                <w:i/>
                <w:sz w:val="24"/>
              </w:rPr>
            </w:pPr>
            <w:r>
              <w:rPr>
                <w:rFonts w:ascii="Times New Roman"/>
                <w:b/>
                <w:i/>
                <w:sz w:val="24"/>
              </w:rPr>
              <w:t>Il Procuratore</w:t>
            </w:r>
          </w:p>
          <w:p w:rsidR="00B25A24" w:rsidRDefault="000F1928">
            <w:pPr>
              <w:pStyle w:val="TableParagraph"/>
              <w:tabs>
                <w:tab w:val="left" w:pos="998"/>
              </w:tabs>
              <w:spacing w:line="248" w:lineRule="exact"/>
              <w:ind w:left="110"/>
              <w:rPr>
                <w:b/>
                <w:i/>
                <w:sz w:val="24"/>
              </w:rPr>
            </w:pPr>
            <w:r>
              <w:rPr>
                <w:b/>
                <w:i/>
                <w:sz w:val="24"/>
                <w:u w:val="single"/>
              </w:rPr>
              <w:t xml:space="preserve"> </w:t>
            </w:r>
            <w:r>
              <w:rPr>
                <w:b/>
                <w:i/>
                <w:sz w:val="24"/>
                <w:u w:val="single"/>
              </w:rPr>
              <w:tab/>
            </w:r>
          </w:p>
        </w:tc>
      </w:tr>
    </w:tbl>
    <w:p w:rsidR="00B25A24" w:rsidRDefault="00B25A24">
      <w:pPr>
        <w:pStyle w:val="Corpotesto"/>
        <w:spacing w:before="2"/>
        <w:ind w:left="0"/>
        <w:jc w:val="left"/>
        <w:rPr>
          <w:sz w:val="27"/>
        </w:rPr>
      </w:pPr>
    </w:p>
    <w:p w:rsidR="00681D1C" w:rsidRDefault="00681D1C">
      <w:pPr>
        <w:pStyle w:val="Corpotesto"/>
        <w:spacing w:before="2"/>
        <w:ind w:left="0"/>
        <w:jc w:val="left"/>
        <w:rPr>
          <w:sz w:val="27"/>
        </w:rPr>
      </w:pPr>
    </w:p>
    <w:p w:rsidR="00681D1C" w:rsidRDefault="00681D1C">
      <w:pPr>
        <w:pStyle w:val="Corpotesto"/>
        <w:spacing w:before="2"/>
        <w:ind w:left="0"/>
        <w:jc w:val="left"/>
        <w:rPr>
          <w:sz w:val="27"/>
        </w:rPr>
      </w:pPr>
    </w:p>
    <w:p w:rsidR="00B25A24" w:rsidRDefault="000F1928">
      <w:pPr>
        <w:pStyle w:val="Corpotesto"/>
        <w:spacing w:line="256" w:lineRule="auto"/>
        <w:jc w:val="left"/>
      </w:pPr>
      <w:r>
        <w:t>Ai sensi e per gli effetti dell’art. 1341, comma 2 del Codice Civile, si approvano specificamente tutti gli articoli del presente contratto.</w:t>
      </w:r>
    </w:p>
    <w:p w:rsidR="00B25A24" w:rsidRDefault="00B25A24">
      <w:pPr>
        <w:pStyle w:val="Corpotesto"/>
        <w:spacing w:before="5"/>
        <w:ind w:left="0"/>
        <w:jc w:val="left"/>
        <w:rPr>
          <w:sz w:val="25"/>
        </w:rPr>
      </w:pPr>
    </w:p>
    <w:tbl>
      <w:tblPr>
        <w:tblStyle w:val="TableNormal"/>
        <w:tblW w:w="0" w:type="auto"/>
        <w:tblInd w:w="280" w:type="dxa"/>
        <w:tblLayout w:type="fixed"/>
        <w:tblLook w:val="01E0" w:firstRow="1" w:lastRow="1" w:firstColumn="1" w:lastColumn="1" w:noHBand="0" w:noVBand="0"/>
      </w:tblPr>
      <w:tblGrid>
        <w:gridCol w:w="4981"/>
        <w:gridCol w:w="2592"/>
      </w:tblGrid>
      <w:tr w:rsidR="00B25A24">
        <w:trPr>
          <w:trHeight w:val="1481"/>
        </w:trPr>
        <w:tc>
          <w:tcPr>
            <w:tcW w:w="4981" w:type="dxa"/>
          </w:tcPr>
          <w:p w:rsidR="00B25A24" w:rsidRDefault="000F1928">
            <w:pPr>
              <w:pStyle w:val="TableParagraph"/>
              <w:rPr>
                <w:sz w:val="24"/>
              </w:rPr>
            </w:pPr>
            <w:r>
              <w:rPr>
                <w:sz w:val="24"/>
                <w:u w:val="single"/>
              </w:rPr>
              <w:t>La Stazione Appaltante</w:t>
            </w:r>
          </w:p>
          <w:p w:rsidR="00B25A24" w:rsidRDefault="000F1928">
            <w:pPr>
              <w:pStyle w:val="TableParagraph"/>
              <w:spacing w:before="18" w:line="256" w:lineRule="auto"/>
              <w:ind w:right="113"/>
              <w:rPr>
                <w:b/>
                <w:i/>
                <w:sz w:val="24"/>
              </w:rPr>
            </w:pPr>
            <w:r>
              <w:rPr>
                <w:sz w:val="24"/>
              </w:rPr>
              <w:t xml:space="preserve">Azienda Ospedaliera di Rilevanza Nazionale e di Alta Specializzazione Garibaldi di Catania </w:t>
            </w:r>
            <w:r>
              <w:rPr>
                <w:b/>
                <w:i/>
                <w:sz w:val="24"/>
              </w:rPr>
              <w:t>Il Direttore</w:t>
            </w:r>
            <w:r>
              <w:rPr>
                <w:b/>
                <w:i/>
                <w:spacing w:val="-2"/>
                <w:sz w:val="24"/>
              </w:rPr>
              <w:t xml:space="preserve"> </w:t>
            </w:r>
            <w:r>
              <w:rPr>
                <w:b/>
                <w:i/>
                <w:sz w:val="24"/>
              </w:rPr>
              <w:t>generale</w:t>
            </w:r>
          </w:p>
          <w:p w:rsidR="00B25A24" w:rsidRDefault="000F1928">
            <w:pPr>
              <w:pStyle w:val="TableParagraph"/>
              <w:spacing w:line="258" w:lineRule="exact"/>
              <w:rPr>
                <w:b/>
                <w:i/>
                <w:sz w:val="24"/>
              </w:rPr>
            </w:pPr>
            <w:r>
              <w:rPr>
                <w:b/>
                <w:i/>
                <w:sz w:val="24"/>
              </w:rPr>
              <w:t>Dott. Fabrizio De Nicola</w:t>
            </w:r>
          </w:p>
        </w:tc>
        <w:tc>
          <w:tcPr>
            <w:tcW w:w="2592" w:type="dxa"/>
          </w:tcPr>
          <w:p w:rsidR="00B25A24" w:rsidRDefault="000F1928">
            <w:pPr>
              <w:pStyle w:val="TableParagraph"/>
              <w:spacing w:before="4"/>
              <w:ind w:left="111"/>
              <w:rPr>
                <w:rFonts w:ascii="Times New Roman" w:hAnsi="Times New Roman"/>
                <w:sz w:val="24"/>
              </w:rPr>
            </w:pPr>
            <w:r>
              <w:rPr>
                <w:rFonts w:ascii="Times New Roman" w:hAnsi="Times New Roman"/>
                <w:spacing w:val="-60"/>
                <w:sz w:val="24"/>
                <w:u w:val="single"/>
              </w:rPr>
              <w:t xml:space="preserve"> </w:t>
            </w:r>
            <w:r>
              <w:rPr>
                <w:rFonts w:ascii="Times New Roman" w:hAnsi="Times New Roman"/>
                <w:sz w:val="24"/>
                <w:u w:val="single"/>
              </w:rPr>
              <w:t>L’Appaltatore</w:t>
            </w:r>
          </w:p>
          <w:p w:rsidR="00B25A24" w:rsidRDefault="000F1928">
            <w:pPr>
              <w:pStyle w:val="TableParagraph"/>
              <w:tabs>
                <w:tab w:val="left" w:pos="2439"/>
              </w:tabs>
              <w:spacing w:before="20"/>
              <w:ind w:left="111"/>
              <w:rPr>
                <w:sz w:val="24"/>
              </w:rPr>
            </w:pPr>
            <w:r>
              <w:rPr>
                <w:sz w:val="24"/>
                <w:u w:val="single"/>
              </w:rPr>
              <w:t xml:space="preserve"> </w:t>
            </w:r>
            <w:r>
              <w:rPr>
                <w:sz w:val="24"/>
                <w:u w:val="single"/>
              </w:rPr>
              <w:tab/>
            </w:r>
          </w:p>
          <w:p w:rsidR="00B25A24" w:rsidRDefault="00B25A24">
            <w:pPr>
              <w:pStyle w:val="TableParagraph"/>
              <w:spacing w:before="6"/>
              <w:ind w:left="0"/>
              <w:rPr>
                <w:sz w:val="27"/>
              </w:rPr>
            </w:pPr>
          </w:p>
          <w:p w:rsidR="00B25A24" w:rsidRDefault="000F1928">
            <w:pPr>
              <w:pStyle w:val="TableParagraph"/>
              <w:ind w:left="111"/>
              <w:rPr>
                <w:rFonts w:ascii="Times New Roman"/>
                <w:b/>
                <w:i/>
                <w:sz w:val="24"/>
              </w:rPr>
            </w:pPr>
            <w:r>
              <w:rPr>
                <w:rFonts w:ascii="Times New Roman"/>
                <w:b/>
                <w:i/>
                <w:sz w:val="24"/>
              </w:rPr>
              <w:t>Il Procuratore</w:t>
            </w:r>
          </w:p>
          <w:p w:rsidR="00B25A24" w:rsidRDefault="000F1928">
            <w:pPr>
              <w:pStyle w:val="TableParagraph"/>
              <w:tabs>
                <w:tab w:val="left" w:pos="999"/>
              </w:tabs>
              <w:spacing w:before="20" w:line="261" w:lineRule="exact"/>
              <w:ind w:left="111"/>
              <w:rPr>
                <w:b/>
                <w:i/>
                <w:sz w:val="24"/>
              </w:rPr>
            </w:pPr>
            <w:r>
              <w:rPr>
                <w:b/>
                <w:i/>
                <w:sz w:val="24"/>
                <w:u w:val="single"/>
              </w:rPr>
              <w:t xml:space="preserve"> </w:t>
            </w:r>
            <w:r>
              <w:rPr>
                <w:b/>
                <w:i/>
                <w:sz w:val="24"/>
                <w:u w:val="single"/>
              </w:rPr>
              <w:tab/>
            </w:r>
          </w:p>
        </w:tc>
      </w:tr>
    </w:tbl>
    <w:p w:rsidR="00B25A24" w:rsidRDefault="00681D1C">
      <w:pPr>
        <w:spacing w:before="90"/>
        <w:ind w:left="472" w:right="450"/>
        <w:rPr>
          <w:i/>
        </w:rPr>
      </w:pPr>
      <w:r>
        <w:rPr>
          <w:i/>
        </w:rPr>
        <w:t>I</w:t>
      </w:r>
      <w:r w:rsidR="000F1928">
        <w:rPr>
          <w:i/>
        </w:rPr>
        <w:t xml:space="preserve">l presente documento viene sottoscritto con firma digitale ai sensi del comma 2 dell’art. 15 della L. n. 241/90 e </w:t>
      </w:r>
      <w:proofErr w:type="spellStart"/>
      <w:r w:rsidR="000F1928">
        <w:rPr>
          <w:i/>
        </w:rPr>
        <w:t>s.m.i</w:t>
      </w:r>
      <w:proofErr w:type="spellEnd"/>
    </w:p>
    <w:sectPr w:rsidR="00B25A24">
      <w:pgSz w:w="11910" w:h="16850"/>
      <w:pgMar w:top="1600" w:right="1020" w:bottom="1060" w:left="660" w:header="715" w:footer="8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50A" w:rsidRDefault="00DF150A">
      <w:r>
        <w:separator/>
      </w:r>
    </w:p>
  </w:endnote>
  <w:endnote w:type="continuationSeparator" w:id="0">
    <w:p w:rsidR="00DF150A" w:rsidRDefault="00DF1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onsole">
    <w:panose1 w:val="020B0609040504020204"/>
    <w:charset w:val="00"/>
    <w:family w:val="modern"/>
    <w:pitch w:val="fixed"/>
    <w:sig w:usb0="8000028F" w:usb1="00001800" w:usb2="00000000" w:usb3="00000000" w:csb0="0000001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A24" w:rsidRDefault="007C3494">
    <w:pPr>
      <w:pStyle w:val="Corpotesto"/>
      <w:spacing w:line="14" w:lineRule="auto"/>
      <w:ind w:left="0"/>
      <w:jc w:val="left"/>
      <w:rPr>
        <w:sz w:val="20"/>
      </w:rPr>
    </w:pPr>
    <w:r>
      <w:rPr>
        <w:noProof/>
        <w:lang w:bidi="ar-SA"/>
      </w:rPr>
      <mc:AlternateContent>
        <mc:Choice Requires="wps">
          <w:drawing>
            <wp:anchor distT="0" distB="0" distL="114300" distR="114300" simplePos="0" relativeHeight="251370496" behindDoc="1" locked="0" layoutInCell="1" allowOverlap="1">
              <wp:simplePos x="0" y="0"/>
              <wp:positionH relativeFrom="page">
                <wp:posOffset>719455</wp:posOffset>
              </wp:positionH>
              <wp:positionV relativeFrom="page">
                <wp:posOffset>9969500</wp:posOffset>
              </wp:positionV>
              <wp:extent cx="617347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3470" cy="0"/>
                      </a:xfrm>
                      <a:prstGeom prst="line">
                        <a:avLst/>
                      </a:prstGeom>
                      <a:noFill/>
                      <a:ln w="18288">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29E47" id="Line 2" o:spid="_x0000_s1026" style="position:absolute;z-index:-25194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785pt" to="542.7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" strokecolor="blue" strokeweight="1.44pt">
              <w10:wrap anchorx="page" anchory="page"/>
            </v:line>
          </w:pict>
        </mc:Fallback>
      </mc:AlternateContent>
    </w:r>
    <w:r>
      <w:rPr>
        <w:noProof/>
        <w:lang w:bidi="ar-SA"/>
      </w:rPr>
      <mc:AlternateContent>
        <mc:Choice Requires="wps">
          <w:drawing>
            <wp:anchor distT="0" distB="0" distL="114300" distR="114300" simplePos="0" relativeHeight="251371520" behindDoc="1" locked="0" layoutInCell="1" allowOverlap="1">
              <wp:simplePos x="0" y="0"/>
              <wp:positionH relativeFrom="page">
                <wp:posOffset>5795010</wp:posOffset>
              </wp:positionH>
              <wp:positionV relativeFrom="page">
                <wp:posOffset>9969500</wp:posOffset>
              </wp:positionV>
              <wp:extent cx="1043940" cy="3117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A24" w:rsidRDefault="000F1928">
                          <w:pPr>
                            <w:spacing w:before="10"/>
                            <w:ind w:right="23"/>
                            <w:jc w:val="right"/>
                            <w:rPr>
                              <w:rFonts w:ascii="Times New Roman"/>
                              <w:sz w:val="20"/>
                            </w:rPr>
                          </w:pPr>
                          <w:r>
                            <w:rPr>
                              <w:rFonts w:ascii="Times New Roman"/>
                              <w:sz w:val="20"/>
                            </w:rPr>
                            <w:t>Contratto di</w:t>
                          </w:r>
                          <w:r>
                            <w:rPr>
                              <w:rFonts w:ascii="Times New Roman"/>
                              <w:spacing w:val="-5"/>
                              <w:sz w:val="20"/>
                            </w:rPr>
                            <w:t xml:space="preserve"> </w:t>
                          </w:r>
                          <w:r>
                            <w:rPr>
                              <w:rFonts w:ascii="Times New Roman"/>
                              <w:sz w:val="20"/>
                            </w:rPr>
                            <w:t>appalto</w:t>
                          </w:r>
                        </w:p>
                        <w:p w:rsidR="00B25A24" w:rsidRDefault="000F1928">
                          <w:pPr>
                            <w:spacing w:before="1"/>
                            <w:ind w:right="18"/>
                            <w:jc w:val="right"/>
                            <w:rPr>
                              <w:rFonts w:ascii="Times New Roman"/>
                              <w:i/>
                              <w:sz w:val="20"/>
                            </w:rPr>
                          </w:pPr>
                          <w:r>
                            <w:rPr>
                              <w:rFonts w:ascii="Times New Roman"/>
                              <w:i/>
                              <w:sz w:val="20"/>
                            </w:rPr>
                            <w:t>Pagina</w:t>
                          </w:r>
                          <w:r>
                            <w:rPr>
                              <w:rFonts w:ascii="Times New Roman"/>
                              <w:i/>
                              <w:spacing w:val="-3"/>
                              <w:sz w:val="20"/>
                            </w:rPr>
                            <w:t xml:space="preserve"> </w:t>
                          </w:r>
                          <w:r>
                            <w:fldChar w:fldCharType="begin"/>
                          </w:r>
                          <w:r>
                            <w:rPr>
                              <w:rFonts w:ascii="Times New Roman"/>
                              <w:i/>
                              <w:sz w:val="20"/>
                            </w:rPr>
                            <w:instrText xml:space="preserve"> PAGE </w:instrText>
                          </w:r>
                          <w:r>
                            <w:fldChar w:fldCharType="separate"/>
                          </w:r>
                          <w:r w:rsidR="006C6993">
                            <w:rPr>
                              <w:rFonts w:ascii="Times New Roman"/>
                              <w:i/>
                              <w:noProof/>
                              <w:sz w:val="20"/>
                            </w:rPr>
                            <w:t>11</w:t>
                          </w:r>
                          <w:r>
                            <w:fldChar w:fldCharType="end"/>
                          </w:r>
                          <w:r>
                            <w:rPr>
                              <w:rFonts w:ascii="Times New Roman"/>
                              <w:i/>
                              <w:sz w:val="2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56.3pt;margin-top:785pt;width:82.2pt;height:24.55pt;z-index:-25194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" filled="f" stroked="f">
              <v:textbox inset="0,0,0,0">
                <w:txbxContent>
                  <w:p w:rsidR="00B25A24" w:rsidRDefault="000F1928">
                    <w:pPr>
                      <w:spacing w:before="10"/>
                      <w:ind w:right="23"/>
                      <w:jc w:val="right"/>
                      <w:rPr>
                        <w:rFonts w:ascii="Times New Roman"/>
                        <w:sz w:val="20"/>
                      </w:rPr>
                    </w:pPr>
                    <w:r>
                      <w:rPr>
                        <w:rFonts w:ascii="Times New Roman"/>
                        <w:sz w:val="20"/>
                      </w:rPr>
                      <w:t>Contratto di</w:t>
                    </w:r>
                    <w:r>
                      <w:rPr>
                        <w:rFonts w:ascii="Times New Roman"/>
                        <w:spacing w:val="-5"/>
                        <w:sz w:val="20"/>
                      </w:rPr>
                      <w:t xml:space="preserve"> </w:t>
                    </w:r>
                    <w:r>
                      <w:rPr>
                        <w:rFonts w:ascii="Times New Roman"/>
                        <w:sz w:val="20"/>
                      </w:rPr>
                      <w:t>appalto</w:t>
                    </w:r>
                  </w:p>
                  <w:p w:rsidR="00B25A24" w:rsidRDefault="000F1928">
                    <w:pPr>
                      <w:spacing w:before="1"/>
                      <w:ind w:right="18"/>
                      <w:jc w:val="right"/>
                      <w:rPr>
                        <w:rFonts w:ascii="Times New Roman"/>
                        <w:i/>
                        <w:sz w:val="20"/>
                      </w:rPr>
                    </w:pPr>
                    <w:r>
                      <w:rPr>
                        <w:rFonts w:ascii="Times New Roman"/>
                        <w:i/>
                        <w:sz w:val="20"/>
                      </w:rPr>
                      <w:t>Pagina</w:t>
                    </w:r>
                    <w:r>
                      <w:rPr>
                        <w:rFonts w:ascii="Times New Roman"/>
                        <w:i/>
                        <w:spacing w:val="-3"/>
                        <w:sz w:val="20"/>
                      </w:rPr>
                      <w:t xml:space="preserve"> </w:t>
                    </w:r>
                    <w:r>
                      <w:fldChar w:fldCharType="begin"/>
                    </w:r>
                    <w:r>
                      <w:rPr>
                        <w:rFonts w:ascii="Times New Roman"/>
                        <w:i/>
                        <w:sz w:val="20"/>
                      </w:rPr>
                      <w:instrText xml:space="preserve"> PAGE </w:instrText>
                    </w:r>
                    <w:r>
                      <w:fldChar w:fldCharType="separate"/>
                    </w:r>
                    <w:r w:rsidR="006C6993">
                      <w:rPr>
                        <w:rFonts w:ascii="Times New Roman"/>
                        <w:i/>
                        <w:noProof/>
                        <w:sz w:val="20"/>
                      </w:rPr>
                      <w:t>11</w:t>
                    </w:r>
                    <w:r>
                      <w:fldChar w:fldCharType="end"/>
                    </w:r>
                    <w:r>
                      <w:rPr>
                        <w:rFonts w:ascii="Times New Roman"/>
                        <w:i/>
                        <w:sz w:val="20"/>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50A" w:rsidRDefault="00DF150A">
      <w:r>
        <w:separator/>
      </w:r>
    </w:p>
  </w:footnote>
  <w:footnote w:type="continuationSeparator" w:id="0">
    <w:p w:rsidR="00DF150A" w:rsidRDefault="00DF1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A24" w:rsidRDefault="007C3494">
    <w:pPr>
      <w:pStyle w:val="Corpotesto"/>
      <w:spacing w:line="14" w:lineRule="auto"/>
      <w:ind w:left="0"/>
      <w:jc w:val="left"/>
      <w:rPr>
        <w:sz w:val="20"/>
      </w:rPr>
    </w:pPr>
    <w:r>
      <w:rPr>
        <w:noProof/>
        <w:lang w:bidi="ar-SA"/>
      </w:rPr>
      <mc:AlternateContent>
        <mc:Choice Requires="wps">
          <w:drawing>
            <wp:anchor distT="0" distB="0" distL="114300" distR="114300" simplePos="0" relativeHeight="251368448" behindDoc="1" locked="0" layoutInCell="1" allowOverlap="1">
              <wp:simplePos x="0" y="0"/>
              <wp:positionH relativeFrom="page">
                <wp:posOffset>701040</wp:posOffset>
              </wp:positionH>
              <wp:positionV relativeFrom="page">
                <wp:posOffset>618490</wp:posOffset>
              </wp:positionV>
              <wp:extent cx="615823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8288">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ACCF9" id="Line 4" o:spid="_x0000_s1026" style="position:absolute;z-index:-25194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48.7pt" to="540.1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" strokecolor="blue" strokeweight="1.44pt">
              <w10:wrap anchorx="page" anchory="page"/>
            </v:line>
          </w:pict>
        </mc:Fallback>
      </mc:AlternateContent>
    </w:r>
    <w:r>
      <w:rPr>
        <w:noProof/>
        <w:lang w:bidi="ar-SA"/>
      </w:rPr>
      <mc:AlternateContent>
        <mc:Choice Requires="wps">
          <w:drawing>
            <wp:anchor distT="0" distB="0" distL="114300" distR="114300" simplePos="0" relativeHeight="251369472" behindDoc="1" locked="0" layoutInCell="1" allowOverlap="1">
              <wp:simplePos x="0" y="0"/>
              <wp:positionH relativeFrom="page">
                <wp:posOffset>1068070</wp:posOffset>
              </wp:positionH>
              <wp:positionV relativeFrom="page">
                <wp:posOffset>441325</wp:posOffset>
              </wp:positionV>
              <wp:extent cx="5424170"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4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A24" w:rsidRDefault="000F1928">
                          <w:pPr>
                            <w:spacing w:before="10"/>
                            <w:ind w:left="20"/>
                            <w:rPr>
                              <w:rFonts w:ascii="Times New Roman" w:hAnsi="Times New Roman"/>
                              <w:sz w:val="20"/>
                            </w:rPr>
                          </w:pPr>
                          <w:r>
                            <w:rPr>
                              <w:rFonts w:ascii="Times New Roman" w:hAnsi="Times New Roman"/>
                              <w:sz w:val="20"/>
                            </w:rPr>
                            <w:t>A</w:t>
                          </w:r>
                          <w:r>
                            <w:rPr>
                              <w:rFonts w:ascii="Times New Roman" w:hAnsi="Times New Roman"/>
                              <w:sz w:val="16"/>
                            </w:rPr>
                            <w:t xml:space="preserve">ZIENDA </w:t>
                          </w:r>
                          <w:r>
                            <w:rPr>
                              <w:rFonts w:ascii="Times New Roman" w:hAnsi="Times New Roman"/>
                              <w:sz w:val="20"/>
                            </w:rPr>
                            <w:t>O</w:t>
                          </w:r>
                          <w:r>
                            <w:rPr>
                              <w:rFonts w:ascii="Times New Roman" w:hAnsi="Times New Roman"/>
                              <w:sz w:val="16"/>
                            </w:rPr>
                            <w:t xml:space="preserve">SPEDALIERA </w:t>
                          </w:r>
                          <w:r>
                            <w:rPr>
                              <w:rFonts w:ascii="Times New Roman" w:hAnsi="Times New Roman"/>
                              <w:sz w:val="20"/>
                            </w:rPr>
                            <w:t>“G</w:t>
                          </w:r>
                          <w:r>
                            <w:rPr>
                              <w:rFonts w:ascii="Times New Roman" w:hAnsi="Times New Roman"/>
                              <w:sz w:val="16"/>
                            </w:rPr>
                            <w:t>ARIBALDI</w:t>
                          </w:r>
                          <w:r>
                            <w:rPr>
                              <w:rFonts w:ascii="Times New Roman" w:hAnsi="Times New Roman"/>
                              <w:sz w:val="20"/>
                            </w:rPr>
                            <w:t xml:space="preserve">” </w:t>
                          </w:r>
                          <w:r>
                            <w:rPr>
                              <w:rFonts w:ascii="Times New Roman" w:hAnsi="Times New Roman"/>
                              <w:sz w:val="16"/>
                            </w:rPr>
                            <w:t xml:space="preserve">DI </w:t>
                          </w:r>
                          <w:r>
                            <w:rPr>
                              <w:rFonts w:ascii="Times New Roman" w:hAnsi="Times New Roman"/>
                              <w:sz w:val="20"/>
                            </w:rPr>
                            <w:t>C</w:t>
                          </w:r>
                          <w:r>
                            <w:rPr>
                              <w:rFonts w:ascii="Times New Roman" w:hAnsi="Times New Roman"/>
                              <w:sz w:val="16"/>
                            </w:rPr>
                            <w:t xml:space="preserve">ATANIA </w:t>
                          </w:r>
                          <w:r>
                            <w:rPr>
                              <w:rFonts w:ascii="Times New Roman" w:hAnsi="Times New Roman"/>
                              <w:sz w:val="20"/>
                            </w:rPr>
                            <w:t>- S</w:t>
                          </w:r>
                          <w:r>
                            <w:rPr>
                              <w:rFonts w:ascii="Times New Roman" w:hAnsi="Times New Roman"/>
                              <w:sz w:val="16"/>
                            </w:rPr>
                            <w:t xml:space="preserve">ETTORE </w:t>
                          </w:r>
                          <w:r>
                            <w:rPr>
                              <w:rFonts w:ascii="Times New Roman" w:hAnsi="Times New Roman"/>
                              <w:sz w:val="20"/>
                            </w:rPr>
                            <w:t>PROVVEDITORATO ED ECONOMATO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4.1pt;margin-top:34.75pt;width:427.1pt;height:13.05pt;z-index:-25194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3/zrQIAAKk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" filled="f" stroked="f">
              <v:textbox inset="0,0,0,0">
                <w:txbxContent>
                  <w:p w:rsidR="00B25A24" w:rsidRDefault="000F1928">
                    <w:pPr>
                      <w:spacing w:before="10"/>
                      <w:ind w:left="20"/>
                      <w:rPr>
                        <w:rFonts w:ascii="Times New Roman" w:hAnsi="Times New Roman"/>
                        <w:sz w:val="20"/>
                      </w:rPr>
                    </w:pPr>
                    <w:r>
                      <w:rPr>
                        <w:rFonts w:ascii="Times New Roman" w:hAnsi="Times New Roman"/>
                        <w:sz w:val="20"/>
                      </w:rPr>
                      <w:t>A</w:t>
                    </w:r>
                    <w:r>
                      <w:rPr>
                        <w:rFonts w:ascii="Times New Roman" w:hAnsi="Times New Roman"/>
                        <w:sz w:val="16"/>
                      </w:rPr>
                      <w:t xml:space="preserve">ZIENDA </w:t>
                    </w:r>
                    <w:r>
                      <w:rPr>
                        <w:rFonts w:ascii="Times New Roman" w:hAnsi="Times New Roman"/>
                        <w:sz w:val="20"/>
                      </w:rPr>
                      <w:t>O</w:t>
                    </w:r>
                    <w:r>
                      <w:rPr>
                        <w:rFonts w:ascii="Times New Roman" w:hAnsi="Times New Roman"/>
                        <w:sz w:val="16"/>
                      </w:rPr>
                      <w:t xml:space="preserve">SPEDALIERA </w:t>
                    </w:r>
                    <w:r>
                      <w:rPr>
                        <w:rFonts w:ascii="Times New Roman" w:hAnsi="Times New Roman"/>
                        <w:sz w:val="20"/>
                      </w:rPr>
                      <w:t>“G</w:t>
                    </w:r>
                    <w:r>
                      <w:rPr>
                        <w:rFonts w:ascii="Times New Roman" w:hAnsi="Times New Roman"/>
                        <w:sz w:val="16"/>
                      </w:rPr>
                      <w:t>ARIBALDI</w:t>
                    </w:r>
                    <w:r>
                      <w:rPr>
                        <w:rFonts w:ascii="Times New Roman" w:hAnsi="Times New Roman"/>
                        <w:sz w:val="20"/>
                      </w:rPr>
                      <w:t xml:space="preserve">” </w:t>
                    </w:r>
                    <w:r>
                      <w:rPr>
                        <w:rFonts w:ascii="Times New Roman" w:hAnsi="Times New Roman"/>
                        <w:sz w:val="16"/>
                      </w:rPr>
                      <w:t xml:space="preserve">DI </w:t>
                    </w:r>
                    <w:r>
                      <w:rPr>
                        <w:rFonts w:ascii="Times New Roman" w:hAnsi="Times New Roman"/>
                        <w:sz w:val="20"/>
                      </w:rPr>
                      <w:t>C</w:t>
                    </w:r>
                    <w:r>
                      <w:rPr>
                        <w:rFonts w:ascii="Times New Roman" w:hAnsi="Times New Roman"/>
                        <w:sz w:val="16"/>
                      </w:rPr>
                      <w:t xml:space="preserve">ATANIA </w:t>
                    </w:r>
                    <w:r>
                      <w:rPr>
                        <w:rFonts w:ascii="Times New Roman" w:hAnsi="Times New Roman"/>
                        <w:sz w:val="20"/>
                      </w:rPr>
                      <w:t>- S</w:t>
                    </w:r>
                    <w:r>
                      <w:rPr>
                        <w:rFonts w:ascii="Times New Roman" w:hAnsi="Times New Roman"/>
                        <w:sz w:val="16"/>
                      </w:rPr>
                      <w:t xml:space="preserve">ETTORE </w:t>
                    </w:r>
                    <w:r>
                      <w:rPr>
                        <w:rFonts w:ascii="Times New Roman" w:hAnsi="Times New Roman"/>
                        <w:sz w:val="20"/>
                      </w:rPr>
                      <w:t>PROVVEDITORATO ED ECONOMATO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49C2"/>
    <w:multiLevelType w:val="hybridMultilevel"/>
    <w:tmpl w:val="B568F536"/>
    <w:lvl w:ilvl="0" w:tplc="A740C944">
      <w:start w:val="14"/>
      <w:numFmt w:val="upperLetter"/>
      <w:lvlText w:val="%1"/>
      <w:lvlJc w:val="left"/>
      <w:pPr>
        <w:ind w:left="472" w:hanging="411"/>
        <w:jc w:val="left"/>
      </w:pPr>
      <w:rPr>
        <w:rFonts w:hint="default"/>
        <w:lang w:val="it-IT" w:eastAsia="it-IT" w:bidi="it-IT"/>
      </w:rPr>
    </w:lvl>
    <w:lvl w:ilvl="1" w:tplc="D09A3704">
      <w:start w:val="1"/>
      <w:numFmt w:val="decimal"/>
      <w:lvlText w:val="%2."/>
      <w:lvlJc w:val="left"/>
      <w:pPr>
        <w:ind w:left="1181" w:hanging="348"/>
        <w:jc w:val="left"/>
      </w:pPr>
      <w:rPr>
        <w:rFonts w:ascii="Cambria" w:eastAsia="Cambria" w:hAnsi="Cambria" w:cs="Cambria" w:hint="default"/>
        <w:spacing w:val="-2"/>
        <w:w w:val="100"/>
        <w:sz w:val="24"/>
        <w:szCs w:val="24"/>
        <w:lang w:val="it-IT" w:eastAsia="it-IT" w:bidi="it-IT"/>
      </w:rPr>
    </w:lvl>
    <w:lvl w:ilvl="2" w:tplc="E5C67EE8">
      <w:numFmt w:val="bullet"/>
      <w:lvlText w:val="•"/>
      <w:lvlJc w:val="left"/>
      <w:pPr>
        <w:ind w:left="2185" w:hanging="348"/>
      </w:pPr>
      <w:rPr>
        <w:rFonts w:hint="default"/>
        <w:lang w:val="it-IT" w:eastAsia="it-IT" w:bidi="it-IT"/>
      </w:rPr>
    </w:lvl>
    <w:lvl w:ilvl="3" w:tplc="1BF0236E">
      <w:numFmt w:val="bullet"/>
      <w:lvlText w:val="•"/>
      <w:lvlJc w:val="left"/>
      <w:pPr>
        <w:ind w:left="3190" w:hanging="348"/>
      </w:pPr>
      <w:rPr>
        <w:rFonts w:hint="default"/>
        <w:lang w:val="it-IT" w:eastAsia="it-IT" w:bidi="it-IT"/>
      </w:rPr>
    </w:lvl>
    <w:lvl w:ilvl="4" w:tplc="A5E868A0">
      <w:numFmt w:val="bullet"/>
      <w:lvlText w:val="•"/>
      <w:lvlJc w:val="left"/>
      <w:pPr>
        <w:ind w:left="4195" w:hanging="348"/>
      </w:pPr>
      <w:rPr>
        <w:rFonts w:hint="default"/>
        <w:lang w:val="it-IT" w:eastAsia="it-IT" w:bidi="it-IT"/>
      </w:rPr>
    </w:lvl>
    <w:lvl w:ilvl="5" w:tplc="1E1ED10C">
      <w:numFmt w:val="bullet"/>
      <w:lvlText w:val="•"/>
      <w:lvlJc w:val="left"/>
      <w:pPr>
        <w:ind w:left="5200" w:hanging="348"/>
      </w:pPr>
      <w:rPr>
        <w:rFonts w:hint="default"/>
        <w:lang w:val="it-IT" w:eastAsia="it-IT" w:bidi="it-IT"/>
      </w:rPr>
    </w:lvl>
    <w:lvl w:ilvl="6" w:tplc="2E58602A">
      <w:numFmt w:val="bullet"/>
      <w:lvlText w:val="•"/>
      <w:lvlJc w:val="left"/>
      <w:pPr>
        <w:ind w:left="6205" w:hanging="348"/>
      </w:pPr>
      <w:rPr>
        <w:rFonts w:hint="default"/>
        <w:lang w:val="it-IT" w:eastAsia="it-IT" w:bidi="it-IT"/>
      </w:rPr>
    </w:lvl>
    <w:lvl w:ilvl="7" w:tplc="9E524CCA">
      <w:numFmt w:val="bullet"/>
      <w:lvlText w:val="•"/>
      <w:lvlJc w:val="left"/>
      <w:pPr>
        <w:ind w:left="7210" w:hanging="348"/>
      </w:pPr>
      <w:rPr>
        <w:rFonts w:hint="default"/>
        <w:lang w:val="it-IT" w:eastAsia="it-IT" w:bidi="it-IT"/>
      </w:rPr>
    </w:lvl>
    <w:lvl w:ilvl="8" w:tplc="32D8E7D8">
      <w:numFmt w:val="bullet"/>
      <w:lvlText w:val="•"/>
      <w:lvlJc w:val="left"/>
      <w:pPr>
        <w:ind w:left="8216" w:hanging="348"/>
      </w:pPr>
      <w:rPr>
        <w:rFonts w:hint="default"/>
        <w:lang w:val="it-IT" w:eastAsia="it-IT" w:bidi="it-IT"/>
      </w:rPr>
    </w:lvl>
  </w:abstractNum>
  <w:abstractNum w:abstractNumId="1" w15:restartNumberingAfterBreak="0">
    <w:nsid w:val="1E29487A"/>
    <w:multiLevelType w:val="hybridMultilevel"/>
    <w:tmpl w:val="5E30B098"/>
    <w:lvl w:ilvl="0" w:tplc="5E401C1E">
      <w:numFmt w:val="bullet"/>
      <w:lvlText w:val="-"/>
      <w:lvlJc w:val="left"/>
      <w:pPr>
        <w:ind w:left="472" w:hanging="360"/>
      </w:pPr>
      <w:rPr>
        <w:rFonts w:ascii="Lucida Console" w:eastAsia="Lucida Console" w:hAnsi="Lucida Console" w:cs="Lucida Console" w:hint="default"/>
        <w:w w:val="100"/>
        <w:sz w:val="24"/>
        <w:szCs w:val="24"/>
        <w:lang w:val="it-IT" w:eastAsia="it-IT" w:bidi="it-IT"/>
      </w:rPr>
    </w:lvl>
    <w:lvl w:ilvl="1" w:tplc="32344170">
      <w:numFmt w:val="bullet"/>
      <w:lvlText w:val=""/>
      <w:lvlJc w:val="left"/>
      <w:pPr>
        <w:ind w:left="833" w:hanging="361"/>
      </w:pPr>
      <w:rPr>
        <w:rFonts w:ascii="Wingdings" w:eastAsia="Wingdings" w:hAnsi="Wingdings" w:cs="Wingdings" w:hint="default"/>
        <w:w w:val="100"/>
        <w:sz w:val="24"/>
        <w:szCs w:val="24"/>
        <w:lang w:val="it-IT" w:eastAsia="it-IT" w:bidi="it-IT"/>
      </w:rPr>
    </w:lvl>
    <w:lvl w:ilvl="2" w:tplc="C130F69A">
      <w:numFmt w:val="bullet"/>
      <w:lvlText w:val="-"/>
      <w:lvlJc w:val="left"/>
      <w:pPr>
        <w:ind w:left="1181" w:hanging="348"/>
      </w:pPr>
      <w:rPr>
        <w:rFonts w:ascii="Times New Roman" w:eastAsia="Times New Roman" w:hAnsi="Times New Roman" w:cs="Times New Roman" w:hint="default"/>
        <w:spacing w:val="-2"/>
        <w:w w:val="99"/>
        <w:sz w:val="24"/>
        <w:szCs w:val="24"/>
        <w:lang w:val="it-IT" w:eastAsia="it-IT" w:bidi="it-IT"/>
      </w:rPr>
    </w:lvl>
    <w:lvl w:ilvl="3" w:tplc="349CD476">
      <w:numFmt w:val="bullet"/>
      <w:lvlText w:val="•"/>
      <w:lvlJc w:val="left"/>
      <w:pPr>
        <w:ind w:left="2310" w:hanging="348"/>
      </w:pPr>
      <w:rPr>
        <w:rFonts w:hint="default"/>
        <w:lang w:val="it-IT" w:eastAsia="it-IT" w:bidi="it-IT"/>
      </w:rPr>
    </w:lvl>
    <w:lvl w:ilvl="4" w:tplc="517EC4F2">
      <w:numFmt w:val="bullet"/>
      <w:lvlText w:val="•"/>
      <w:lvlJc w:val="left"/>
      <w:pPr>
        <w:ind w:left="3441" w:hanging="348"/>
      </w:pPr>
      <w:rPr>
        <w:rFonts w:hint="default"/>
        <w:lang w:val="it-IT" w:eastAsia="it-IT" w:bidi="it-IT"/>
      </w:rPr>
    </w:lvl>
    <w:lvl w:ilvl="5" w:tplc="30D493F8">
      <w:numFmt w:val="bullet"/>
      <w:lvlText w:val="•"/>
      <w:lvlJc w:val="left"/>
      <w:pPr>
        <w:ind w:left="4572" w:hanging="348"/>
      </w:pPr>
      <w:rPr>
        <w:rFonts w:hint="default"/>
        <w:lang w:val="it-IT" w:eastAsia="it-IT" w:bidi="it-IT"/>
      </w:rPr>
    </w:lvl>
    <w:lvl w:ilvl="6" w:tplc="142AD102">
      <w:numFmt w:val="bullet"/>
      <w:lvlText w:val="•"/>
      <w:lvlJc w:val="left"/>
      <w:pPr>
        <w:ind w:left="5703" w:hanging="348"/>
      </w:pPr>
      <w:rPr>
        <w:rFonts w:hint="default"/>
        <w:lang w:val="it-IT" w:eastAsia="it-IT" w:bidi="it-IT"/>
      </w:rPr>
    </w:lvl>
    <w:lvl w:ilvl="7" w:tplc="BA3CFDE4">
      <w:numFmt w:val="bullet"/>
      <w:lvlText w:val="•"/>
      <w:lvlJc w:val="left"/>
      <w:pPr>
        <w:ind w:left="6834" w:hanging="348"/>
      </w:pPr>
      <w:rPr>
        <w:rFonts w:hint="default"/>
        <w:lang w:val="it-IT" w:eastAsia="it-IT" w:bidi="it-IT"/>
      </w:rPr>
    </w:lvl>
    <w:lvl w:ilvl="8" w:tplc="D7C2C0B2">
      <w:numFmt w:val="bullet"/>
      <w:lvlText w:val="•"/>
      <w:lvlJc w:val="left"/>
      <w:pPr>
        <w:ind w:left="7964" w:hanging="348"/>
      </w:pPr>
      <w:rPr>
        <w:rFonts w:hint="default"/>
        <w:lang w:val="it-IT" w:eastAsia="it-IT" w:bidi="it-IT"/>
      </w:rPr>
    </w:lvl>
  </w:abstractNum>
  <w:abstractNum w:abstractNumId="2" w15:restartNumberingAfterBreak="0">
    <w:nsid w:val="2C44762F"/>
    <w:multiLevelType w:val="hybridMultilevel"/>
    <w:tmpl w:val="8D0EB3E8"/>
    <w:lvl w:ilvl="0" w:tplc="04100017">
      <w:start w:val="1"/>
      <w:numFmt w:val="lowerLetter"/>
      <w:lvlText w:val="%1)"/>
      <w:lvlJc w:val="left"/>
      <w:pPr>
        <w:tabs>
          <w:tab w:val="num" w:pos="432"/>
        </w:tabs>
        <w:ind w:left="415" w:firstLine="20"/>
      </w:pPr>
      <w:rPr>
        <w:rFont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39791D19"/>
    <w:multiLevelType w:val="hybridMultilevel"/>
    <w:tmpl w:val="D9D8C702"/>
    <w:lvl w:ilvl="0" w:tplc="30EAEF1E">
      <w:start w:val="1"/>
      <w:numFmt w:val="decimal"/>
      <w:lvlText w:val="%1."/>
      <w:lvlJc w:val="left"/>
      <w:pPr>
        <w:ind w:left="833" w:hanging="361"/>
        <w:jc w:val="left"/>
      </w:pPr>
      <w:rPr>
        <w:rFonts w:ascii="Cambria" w:eastAsia="Cambria" w:hAnsi="Cambria" w:cs="Cambria" w:hint="default"/>
        <w:spacing w:val="-2"/>
        <w:w w:val="100"/>
        <w:sz w:val="24"/>
        <w:szCs w:val="24"/>
        <w:lang w:val="it-IT" w:eastAsia="it-IT" w:bidi="it-IT"/>
      </w:rPr>
    </w:lvl>
    <w:lvl w:ilvl="1" w:tplc="EC0E5DC8">
      <w:numFmt w:val="bullet"/>
      <w:lvlText w:val="•"/>
      <w:lvlJc w:val="left"/>
      <w:pPr>
        <w:ind w:left="1778" w:hanging="361"/>
      </w:pPr>
      <w:rPr>
        <w:rFonts w:hint="default"/>
        <w:lang w:val="it-IT" w:eastAsia="it-IT" w:bidi="it-IT"/>
      </w:rPr>
    </w:lvl>
    <w:lvl w:ilvl="2" w:tplc="18FCE2FC">
      <w:numFmt w:val="bullet"/>
      <w:lvlText w:val="•"/>
      <w:lvlJc w:val="left"/>
      <w:pPr>
        <w:ind w:left="2717" w:hanging="361"/>
      </w:pPr>
      <w:rPr>
        <w:rFonts w:hint="default"/>
        <w:lang w:val="it-IT" w:eastAsia="it-IT" w:bidi="it-IT"/>
      </w:rPr>
    </w:lvl>
    <w:lvl w:ilvl="3" w:tplc="7AD23A6C">
      <w:numFmt w:val="bullet"/>
      <w:lvlText w:val="•"/>
      <w:lvlJc w:val="left"/>
      <w:pPr>
        <w:ind w:left="3655" w:hanging="361"/>
      </w:pPr>
      <w:rPr>
        <w:rFonts w:hint="default"/>
        <w:lang w:val="it-IT" w:eastAsia="it-IT" w:bidi="it-IT"/>
      </w:rPr>
    </w:lvl>
    <w:lvl w:ilvl="4" w:tplc="C8EC7BD6">
      <w:numFmt w:val="bullet"/>
      <w:lvlText w:val="•"/>
      <w:lvlJc w:val="left"/>
      <w:pPr>
        <w:ind w:left="4594" w:hanging="361"/>
      </w:pPr>
      <w:rPr>
        <w:rFonts w:hint="default"/>
        <w:lang w:val="it-IT" w:eastAsia="it-IT" w:bidi="it-IT"/>
      </w:rPr>
    </w:lvl>
    <w:lvl w:ilvl="5" w:tplc="41F26914">
      <w:numFmt w:val="bullet"/>
      <w:lvlText w:val="•"/>
      <w:lvlJc w:val="left"/>
      <w:pPr>
        <w:ind w:left="5533" w:hanging="361"/>
      </w:pPr>
      <w:rPr>
        <w:rFonts w:hint="default"/>
        <w:lang w:val="it-IT" w:eastAsia="it-IT" w:bidi="it-IT"/>
      </w:rPr>
    </w:lvl>
    <w:lvl w:ilvl="6" w:tplc="9F5065F0">
      <w:numFmt w:val="bullet"/>
      <w:lvlText w:val="•"/>
      <w:lvlJc w:val="left"/>
      <w:pPr>
        <w:ind w:left="6471" w:hanging="361"/>
      </w:pPr>
      <w:rPr>
        <w:rFonts w:hint="default"/>
        <w:lang w:val="it-IT" w:eastAsia="it-IT" w:bidi="it-IT"/>
      </w:rPr>
    </w:lvl>
    <w:lvl w:ilvl="7" w:tplc="2FF8BCDE">
      <w:numFmt w:val="bullet"/>
      <w:lvlText w:val="•"/>
      <w:lvlJc w:val="left"/>
      <w:pPr>
        <w:ind w:left="7410" w:hanging="361"/>
      </w:pPr>
      <w:rPr>
        <w:rFonts w:hint="default"/>
        <w:lang w:val="it-IT" w:eastAsia="it-IT" w:bidi="it-IT"/>
      </w:rPr>
    </w:lvl>
    <w:lvl w:ilvl="8" w:tplc="2A708C50">
      <w:numFmt w:val="bullet"/>
      <w:lvlText w:val="•"/>
      <w:lvlJc w:val="left"/>
      <w:pPr>
        <w:ind w:left="8349" w:hanging="361"/>
      </w:pPr>
      <w:rPr>
        <w:rFonts w:hint="default"/>
        <w:lang w:val="it-IT" w:eastAsia="it-IT" w:bidi="it-IT"/>
      </w:rPr>
    </w:lvl>
  </w:abstractNum>
  <w:abstractNum w:abstractNumId="4" w15:restartNumberingAfterBreak="0">
    <w:nsid w:val="48BB6EAB"/>
    <w:multiLevelType w:val="hybridMultilevel"/>
    <w:tmpl w:val="E8E889E4"/>
    <w:lvl w:ilvl="0" w:tplc="83DAE684">
      <w:start w:val="1"/>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4FD323C5"/>
    <w:multiLevelType w:val="hybridMultilevel"/>
    <w:tmpl w:val="E0EAF4EA"/>
    <w:lvl w:ilvl="0" w:tplc="4BA44C26">
      <w:start w:val="1"/>
      <w:numFmt w:val="decimal"/>
      <w:lvlText w:val="%1."/>
      <w:lvlJc w:val="left"/>
      <w:pPr>
        <w:ind w:left="472" w:hanging="293"/>
        <w:jc w:val="left"/>
      </w:pPr>
      <w:rPr>
        <w:rFonts w:ascii="Cambria" w:eastAsia="Cambria" w:hAnsi="Cambria" w:cs="Cambria" w:hint="default"/>
        <w:spacing w:val="-15"/>
        <w:w w:val="100"/>
        <w:sz w:val="24"/>
        <w:szCs w:val="24"/>
        <w:lang w:val="it-IT" w:eastAsia="it-IT" w:bidi="it-IT"/>
      </w:rPr>
    </w:lvl>
    <w:lvl w:ilvl="1" w:tplc="DFBE4026">
      <w:start w:val="1"/>
      <w:numFmt w:val="lowerLetter"/>
      <w:lvlText w:val="%2)"/>
      <w:lvlJc w:val="left"/>
      <w:pPr>
        <w:ind w:left="1193" w:hanging="348"/>
        <w:jc w:val="left"/>
      </w:pPr>
      <w:rPr>
        <w:rFonts w:ascii="Cambria" w:eastAsia="Cambria" w:hAnsi="Cambria" w:cs="Cambria" w:hint="default"/>
        <w:spacing w:val="-26"/>
        <w:w w:val="100"/>
        <w:sz w:val="24"/>
        <w:szCs w:val="24"/>
        <w:lang w:val="it-IT" w:eastAsia="it-IT" w:bidi="it-IT"/>
      </w:rPr>
    </w:lvl>
    <w:lvl w:ilvl="2" w:tplc="722A2A8E">
      <w:numFmt w:val="bullet"/>
      <w:lvlText w:val="•"/>
      <w:lvlJc w:val="left"/>
      <w:pPr>
        <w:ind w:left="2202" w:hanging="348"/>
      </w:pPr>
      <w:rPr>
        <w:rFonts w:hint="default"/>
        <w:lang w:val="it-IT" w:eastAsia="it-IT" w:bidi="it-IT"/>
      </w:rPr>
    </w:lvl>
    <w:lvl w:ilvl="3" w:tplc="015697B4">
      <w:numFmt w:val="bullet"/>
      <w:lvlText w:val="•"/>
      <w:lvlJc w:val="left"/>
      <w:pPr>
        <w:ind w:left="3205" w:hanging="348"/>
      </w:pPr>
      <w:rPr>
        <w:rFonts w:hint="default"/>
        <w:lang w:val="it-IT" w:eastAsia="it-IT" w:bidi="it-IT"/>
      </w:rPr>
    </w:lvl>
    <w:lvl w:ilvl="4" w:tplc="700AAEE0">
      <w:numFmt w:val="bullet"/>
      <w:lvlText w:val="•"/>
      <w:lvlJc w:val="left"/>
      <w:pPr>
        <w:ind w:left="4208" w:hanging="348"/>
      </w:pPr>
      <w:rPr>
        <w:rFonts w:hint="default"/>
        <w:lang w:val="it-IT" w:eastAsia="it-IT" w:bidi="it-IT"/>
      </w:rPr>
    </w:lvl>
    <w:lvl w:ilvl="5" w:tplc="5F4C614E">
      <w:numFmt w:val="bullet"/>
      <w:lvlText w:val="•"/>
      <w:lvlJc w:val="left"/>
      <w:pPr>
        <w:ind w:left="5211" w:hanging="348"/>
      </w:pPr>
      <w:rPr>
        <w:rFonts w:hint="default"/>
        <w:lang w:val="it-IT" w:eastAsia="it-IT" w:bidi="it-IT"/>
      </w:rPr>
    </w:lvl>
    <w:lvl w:ilvl="6" w:tplc="5D8AFF14">
      <w:numFmt w:val="bullet"/>
      <w:lvlText w:val="•"/>
      <w:lvlJc w:val="left"/>
      <w:pPr>
        <w:ind w:left="6214" w:hanging="348"/>
      </w:pPr>
      <w:rPr>
        <w:rFonts w:hint="default"/>
        <w:lang w:val="it-IT" w:eastAsia="it-IT" w:bidi="it-IT"/>
      </w:rPr>
    </w:lvl>
    <w:lvl w:ilvl="7" w:tplc="3216EAD0">
      <w:numFmt w:val="bullet"/>
      <w:lvlText w:val="•"/>
      <w:lvlJc w:val="left"/>
      <w:pPr>
        <w:ind w:left="7217" w:hanging="348"/>
      </w:pPr>
      <w:rPr>
        <w:rFonts w:hint="default"/>
        <w:lang w:val="it-IT" w:eastAsia="it-IT" w:bidi="it-IT"/>
      </w:rPr>
    </w:lvl>
    <w:lvl w:ilvl="8" w:tplc="C34CF0E8">
      <w:numFmt w:val="bullet"/>
      <w:lvlText w:val="•"/>
      <w:lvlJc w:val="left"/>
      <w:pPr>
        <w:ind w:left="8220" w:hanging="348"/>
      </w:pPr>
      <w:rPr>
        <w:rFonts w:hint="default"/>
        <w:lang w:val="it-IT" w:eastAsia="it-IT" w:bidi="it-IT"/>
      </w:rPr>
    </w:lvl>
  </w:abstractNum>
  <w:abstractNum w:abstractNumId="6" w15:restartNumberingAfterBreak="0">
    <w:nsid w:val="51CC523E"/>
    <w:multiLevelType w:val="hybridMultilevel"/>
    <w:tmpl w:val="CBE83068"/>
    <w:lvl w:ilvl="0" w:tplc="60AC02AE">
      <w:start w:val="1"/>
      <w:numFmt w:val="lowerLetter"/>
      <w:lvlText w:val="%1)"/>
      <w:lvlJc w:val="left"/>
      <w:pPr>
        <w:ind w:left="833" w:hanging="361"/>
        <w:jc w:val="left"/>
      </w:pPr>
      <w:rPr>
        <w:rFonts w:ascii="Cambria" w:eastAsia="Cambria" w:hAnsi="Cambria" w:cs="Cambria" w:hint="default"/>
        <w:spacing w:val="-8"/>
        <w:w w:val="100"/>
        <w:sz w:val="24"/>
        <w:szCs w:val="24"/>
        <w:lang w:val="it-IT" w:eastAsia="it-IT" w:bidi="it-IT"/>
      </w:rPr>
    </w:lvl>
    <w:lvl w:ilvl="1" w:tplc="49CEEC50">
      <w:numFmt w:val="bullet"/>
      <w:lvlText w:val="•"/>
      <w:lvlJc w:val="left"/>
      <w:pPr>
        <w:ind w:left="1778" w:hanging="361"/>
      </w:pPr>
      <w:rPr>
        <w:rFonts w:hint="default"/>
        <w:lang w:val="it-IT" w:eastAsia="it-IT" w:bidi="it-IT"/>
      </w:rPr>
    </w:lvl>
    <w:lvl w:ilvl="2" w:tplc="73CE048C">
      <w:numFmt w:val="bullet"/>
      <w:lvlText w:val="•"/>
      <w:lvlJc w:val="left"/>
      <w:pPr>
        <w:ind w:left="2717" w:hanging="361"/>
      </w:pPr>
      <w:rPr>
        <w:rFonts w:hint="default"/>
        <w:lang w:val="it-IT" w:eastAsia="it-IT" w:bidi="it-IT"/>
      </w:rPr>
    </w:lvl>
    <w:lvl w:ilvl="3" w:tplc="C6984234">
      <w:numFmt w:val="bullet"/>
      <w:lvlText w:val="•"/>
      <w:lvlJc w:val="left"/>
      <w:pPr>
        <w:ind w:left="3655" w:hanging="361"/>
      </w:pPr>
      <w:rPr>
        <w:rFonts w:hint="default"/>
        <w:lang w:val="it-IT" w:eastAsia="it-IT" w:bidi="it-IT"/>
      </w:rPr>
    </w:lvl>
    <w:lvl w:ilvl="4" w:tplc="3E00146E">
      <w:numFmt w:val="bullet"/>
      <w:lvlText w:val="•"/>
      <w:lvlJc w:val="left"/>
      <w:pPr>
        <w:ind w:left="4594" w:hanging="361"/>
      </w:pPr>
      <w:rPr>
        <w:rFonts w:hint="default"/>
        <w:lang w:val="it-IT" w:eastAsia="it-IT" w:bidi="it-IT"/>
      </w:rPr>
    </w:lvl>
    <w:lvl w:ilvl="5" w:tplc="30ACAB34">
      <w:numFmt w:val="bullet"/>
      <w:lvlText w:val="•"/>
      <w:lvlJc w:val="left"/>
      <w:pPr>
        <w:ind w:left="5533" w:hanging="361"/>
      </w:pPr>
      <w:rPr>
        <w:rFonts w:hint="default"/>
        <w:lang w:val="it-IT" w:eastAsia="it-IT" w:bidi="it-IT"/>
      </w:rPr>
    </w:lvl>
    <w:lvl w:ilvl="6" w:tplc="95EC2690">
      <w:numFmt w:val="bullet"/>
      <w:lvlText w:val="•"/>
      <w:lvlJc w:val="left"/>
      <w:pPr>
        <w:ind w:left="6471" w:hanging="361"/>
      </w:pPr>
      <w:rPr>
        <w:rFonts w:hint="default"/>
        <w:lang w:val="it-IT" w:eastAsia="it-IT" w:bidi="it-IT"/>
      </w:rPr>
    </w:lvl>
    <w:lvl w:ilvl="7" w:tplc="CAACC1CE">
      <w:numFmt w:val="bullet"/>
      <w:lvlText w:val="•"/>
      <w:lvlJc w:val="left"/>
      <w:pPr>
        <w:ind w:left="7410" w:hanging="361"/>
      </w:pPr>
      <w:rPr>
        <w:rFonts w:hint="default"/>
        <w:lang w:val="it-IT" w:eastAsia="it-IT" w:bidi="it-IT"/>
      </w:rPr>
    </w:lvl>
    <w:lvl w:ilvl="8" w:tplc="95E4D638">
      <w:numFmt w:val="bullet"/>
      <w:lvlText w:val="•"/>
      <w:lvlJc w:val="left"/>
      <w:pPr>
        <w:ind w:left="8349" w:hanging="361"/>
      </w:pPr>
      <w:rPr>
        <w:rFonts w:hint="default"/>
        <w:lang w:val="it-IT" w:eastAsia="it-IT" w:bidi="it-IT"/>
      </w:rPr>
    </w:lvl>
  </w:abstractNum>
  <w:abstractNum w:abstractNumId="7" w15:restartNumberingAfterBreak="0">
    <w:nsid w:val="5F562E5A"/>
    <w:multiLevelType w:val="hybridMultilevel"/>
    <w:tmpl w:val="D034F654"/>
    <w:lvl w:ilvl="0" w:tplc="BDBC7830">
      <w:start w:val="1"/>
      <w:numFmt w:val="decimal"/>
      <w:lvlText w:val="%1."/>
      <w:lvlJc w:val="left"/>
      <w:pPr>
        <w:ind w:left="786" w:hanging="361"/>
        <w:jc w:val="left"/>
      </w:pPr>
      <w:rPr>
        <w:rFonts w:ascii="Cambria" w:eastAsia="Cambria" w:hAnsi="Cambria" w:cs="Cambria" w:hint="default"/>
        <w:b/>
        <w:bCs/>
        <w:spacing w:val="-2"/>
        <w:w w:val="100"/>
        <w:sz w:val="22"/>
        <w:szCs w:val="22"/>
        <w:lang w:val="it-IT" w:eastAsia="it-IT" w:bidi="it-IT"/>
      </w:rPr>
    </w:lvl>
    <w:lvl w:ilvl="1" w:tplc="2B861AC6">
      <w:numFmt w:val="bullet"/>
      <w:lvlText w:val="•"/>
      <w:lvlJc w:val="left"/>
      <w:pPr>
        <w:ind w:left="1778" w:hanging="361"/>
      </w:pPr>
      <w:rPr>
        <w:rFonts w:hint="default"/>
        <w:lang w:val="it-IT" w:eastAsia="it-IT" w:bidi="it-IT"/>
      </w:rPr>
    </w:lvl>
    <w:lvl w:ilvl="2" w:tplc="69AC542C">
      <w:numFmt w:val="bullet"/>
      <w:lvlText w:val="•"/>
      <w:lvlJc w:val="left"/>
      <w:pPr>
        <w:ind w:left="2717" w:hanging="361"/>
      </w:pPr>
      <w:rPr>
        <w:rFonts w:hint="default"/>
        <w:lang w:val="it-IT" w:eastAsia="it-IT" w:bidi="it-IT"/>
      </w:rPr>
    </w:lvl>
    <w:lvl w:ilvl="3" w:tplc="6C627DE0">
      <w:numFmt w:val="bullet"/>
      <w:lvlText w:val="•"/>
      <w:lvlJc w:val="left"/>
      <w:pPr>
        <w:ind w:left="3655" w:hanging="361"/>
      </w:pPr>
      <w:rPr>
        <w:rFonts w:hint="default"/>
        <w:lang w:val="it-IT" w:eastAsia="it-IT" w:bidi="it-IT"/>
      </w:rPr>
    </w:lvl>
    <w:lvl w:ilvl="4" w:tplc="A0CA11E6">
      <w:numFmt w:val="bullet"/>
      <w:lvlText w:val="•"/>
      <w:lvlJc w:val="left"/>
      <w:pPr>
        <w:ind w:left="4594" w:hanging="361"/>
      </w:pPr>
      <w:rPr>
        <w:rFonts w:hint="default"/>
        <w:lang w:val="it-IT" w:eastAsia="it-IT" w:bidi="it-IT"/>
      </w:rPr>
    </w:lvl>
    <w:lvl w:ilvl="5" w:tplc="FA8441FC">
      <w:numFmt w:val="bullet"/>
      <w:lvlText w:val="•"/>
      <w:lvlJc w:val="left"/>
      <w:pPr>
        <w:ind w:left="5533" w:hanging="361"/>
      </w:pPr>
      <w:rPr>
        <w:rFonts w:hint="default"/>
        <w:lang w:val="it-IT" w:eastAsia="it-IT" w:bidi="it-IT"/>
      </w:rPr>
    </w:lvl>
    <w:lvl w:ilvl="6" w:tplc="C2109814">
      <w:numFmt w:val="bullet"/>
      <w:lvlText w:val="•"/>
      <w:lvlJc w:val="left"/>
      <w:pPr>
        <w:ind w:left="6471" w:hanging="361"/>
      </w:pPr>
      <w:rPr>
        <w:rFonts w:hint="default"/>
        <w:lang w:val="it-IT" w:eastAsia="it-IT" w:bidi="it-IT"/>
      </w:rPr>
    </w:lvl>
    <w:lvl w:ilvl="7" w:tplc="C01EDA22">
      <w:numFmt w:val="bullet"/>
      <w:lvlText w:val="•"/>
      <w:lvlJc w:val="left"/>
      <w:pPr>
        <w:ind w:left="7410" w:hanging="361"/>
      </w:pPr>
      <w:rPr>
        <w:rFonts w:hint="default"/>
        <w:lang w:val="it-IT" w:eastAsia="it-IT" w:bidi="it-IT"/>
      </w:rPr>
    </w:lvl>
    <w:lvl w:ilvl="8" w:tplc="D47C0F72">
      <w:numFmt w:val="bullet"/>
      <w:lvlText w:val="•"/>
      <w:lvlJc w:val="left"/>
      <w:pPr>
        <w:ind w:left="8349" w:hanging="361"/>
      </w:pPr>
      <w:rPr>
        <w:rFonts w:hint="default"/>
        <w:lang w:val="it-IT" w:eastAsia="it-IT" w:bidi="it-IT"/>
      </w:rPr>
    </w:lvl>
  </w:abstractNum>
  <w:abstractNum w:abstractNumId="8" w15:restartNumberingAfterBreak="0">
    <w:nsid w:val="661861A5"/>
    <w:multiLevelType w:val="hybridMultilevel"/>
    <w:tmpl w:val="64A6B9E8"/>
    <w:lvl w:ilvl="0" w:tplc="99B8BD40">
      <w:start w:val="1"/>
      <w:numFmt w:val="decimal"/>
      <w:lvlText w:val="%1)"/>
      <w:lvlJc w:val="left"/>
      <w:pPr>
        <w:ind w:left="774" w:hanging="348"/>
        <w:jc w:val="right"/>
      </w:pPr>
      <w:rPr>
        <w:rFonts w:ascii="Cambria" w:eastAsia="Cambria" w:hAnsi="Cambria" w:cs="Cambria" w:hint="default"/>
        <w:b/>
        <w:bCs/>
        <w:spacing w:val="-4"/>
        <w:w w:val="100"/>
        <w:sz w:val="24"/>
        <w:szCs w:val="24"/>
        <w:lang w:val="it-IT" w:eastAsia="it-IT" w:bidi="it-IT"/>
      </w:rPr>
    </w:lvl>
    <w:lvl w:ilvl="1" w:tplc="DBBC5DF8">
      <w:numFmt w:val="bullet"/>
      <w:lvlText w:val="•"/>
      <w:lvlJc w:val="left"/>
      <w:pPr>
        <w:ind w:left="773" w:hanging="348"/>
      </w:pPr>
      <w:rPr>
        <w:rFonts w:hint="default"/>
        <w:lang w:val="it-IT" w:eastAsia="it-IT" w:bidi="it-IT"/>
      </w:rPr>
    </w:lvl>
    <w:lvl w:ilvl="2" w:tplc="7A127EAC">
      <w:numFmt w:val="bullet"/>
      <w:lvlText w:val="•"/>
      <w:lvlJc w:val="left"/>
      <w:pPr>
        <w:ind w:left="1778" w:hanging="348"/>
      </w:pPr>
      <w:rPr>
        <w:rFonts w:hint="default"/>
        <w:lang w:val="it-IT" w:eastAsia="it-IT" w:bidi="it-IT"/>
      </w:rPr>
    </w:lvl>
    <w:lvl w:ilvl="3" w:tplc="2888574E">
      <w:numFmt w:val="bullet"/>
      <w:lvlText w:val="•"/>
      <w:lvlJc w:val="left"/>
      <w:pPr>
        <w:ind w:left="2783" w:hanging="348"/>
      </w:pPr>
      <w:rPr>
        <w:rFonts w:hint="default"/>
        <w:lang w:val="it-IT" w:eastAsia="it-IT" w:bidi="it-IT"/>
      </w:rPr>
    </w:lvl>
    <w:lvl w:ilvl="4" w:tplc="9BE2B662">
      <w:numFmt w:val="bullet"/>
      <w:lvlText w:val="•"/>
      <w:lvlJc w:val="left"/>
      <w:pPr>
        <w:ind w:left="3788" w:hanging="348"/>
      </w:pPr>
      <w:rPr>
        <w:rFonts w:hint="default"/>
        <w:lang w:val="it-IT" w:eastAsia="it-IT" w:bidi="it-IT"/>
      </w:rPr>
    </w:lvl>
    <w:lvl w:ilvl="5" w:tplc="7694A056">
      <w:numFmt w:val="bullet"/>
      <w:lvlText w:val="•"/>
      <w:lvlJc w:val="left"/>
      <w:pPr>
        <w:ind w:left="4793" w:hanging="348"/>
      </w:pPr>
      <w:rPr>
        <w:rFonts w:hint="default"/>
        <w:lang w:val="it-IT" w:eastAsia="it-IT" w:bidi="it-IT"/>
      </w:rPr>
    </w:lvl>
    <w:lvl w:ilvl="6" w:tplc="A8C6366C">
      <w:numFmt w:val="bullet"/>
      <w:lvlText w:val="•"/>
      <w:lvlJc w:val="left"/>
      <w:pPr>
        <w:ind w:left="5798" w:hanging="348"/>
      </w:pPr>
      <w:rPr>
        <w:rFonts w:hint="default"/>
        <w:lang w:val="it-IT" w:eastAsia="it-IT" w:bidi="it-IT"/>
      </w:rPr>
    </w:lvl>
    <w:lvl w:ilvl="7" w:tplc="3EA6DF3E">
      <w:numFmt w:val="bullet"/>
      <w:lvlText w:val="•"/>
      <w:lvlJc w:val="left"/>
      <w:pPr>
        <w:ind w:left="6803" w:hanging="348"/>
      </w:pPr>
      <w:rPr>
        <w:rFonts w:hint="default"/>
        <w:lang w:val="it-IT" w:eastAsia="it-IT" w:bidi="it-IT"/>
      </w:rPr>
    </w:lvl>
    <w:lvl w:ilvl="8" w:tplc="11C4F432">
      <w:numFmt w:val="bullet"/>
      <w:lvlText w:val="•"/>
      <w:lvlJc w:val="left"/>
      <w:pPr>
        <w:ind w:left="7809" w:hanging="348"/>
      </w:pPr>
      <w:rPr>
        <w:rFonts w:hint="default"/>
        <w:lang w:val="it-IT" w:eastAsia="it-IT" w:bidi="it-IT"/>
      </w:rPr>
    </w:lvl>
  </w:abstractNum>
  <w:abstractNum w:abstractNumId="9" w15:restartNumberingAfterBreak="0">
    <w:nsid w:val="67683F46"/>
    <w:multiLevelType w:val="hybridMultilevel"/>
    <w:tmpl w:val="1E9CA450"/>
    <w:lvl w:ilvl="0" w:tplc="2820E1B0">
      <w:numFmt w:val="bullet"/>
      <w:lvlText w:val="-"/>
      <w:lvlJc w:val="left"/>
      <w:pPr>
        <w:tabs>
          <w:tab w:val="num" w:pos="357"/>
        </w:tabs>
        <w:ind w:left="340" w:firstLine="2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5"/>
  </w:num>
  <w:num w:numId="2">
    <w:abstractNumId w:val="3"/>
  </w:num>
  <w:num w:numId="3">
    <w:abstractNumId w:val="1"/>
  </w:num>
  <w:num w:numId="4">
    <w:abstractNumId w:val="0"/>
  </w:num>
  <w:num w:numId="5">
    <w:abstractNumId w:val="8"/>
  </w:num>
  <w:num w:numId="6">
    <w:abstractNumId w:val="6"/>
  </w:num>
  <w:num w:numId="7">
    <w:abstractNumId w:val="7"/>
  </w:num>
  <w:num w:numId="8">
    <w:abstractNumId w:val="4"/>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A24"/>
    <w:rsid w:val="00042DDC"/>
    <w:rsid w:val="000658EF"/>
    <w:rsid w:val="00080A57"/>
    <w:rsid w:val="00087C10"/>
    <w:rsid w:val="000C3B67"/>
    <w:rsid w:val="000F1928"/>
    <w:rsid w:val="0017330D"/>
    <w:rsid w:val="002622B9"/>
    <w:rsid w:val="002C4B2D"/>
    <w:rsid w:val="002E2F59"/>
    <w:rsid w:val="00401653"/>
    <w:rsid w:val="0041079D"/>
    <w:rsid w:val="0049654D"/>
    <w:rsid w:val="004B5196"/>
    <w:rsid w:val="004C4FE6"/>
    <w:rsid w:val="0052343A"/>
    <w:rsid w:val="00562CC9"/>
    <w:rsid w:val="00681D1C"/>
    <w:rsid w:val="006C6993"/>
    <w:rsid w:val="006F27B7"/>
    <w:rsid w:val="00702B5A"/>
    <w:rsid w:val="00737F4E"/>
    <w:rsid w:val="0076769C"/>
    <w:rsid w:val="007C3494"/>
    <w:rsid w:val="0083696E"/>
    <w:rsid w:val="008A6519"/>
    <w:rsid w:val="009133BB"/>
    <w:rsid w:val="00936FF3"/>
    <w:rsid w:val="00947342"/>
    <w:rsid w:val="009C0069"/>
    <w:rsid w:val="009C5D40"/>
    <w:rsid w:val="00A46345"/>
    <w:rsid w:val="00AB322F"/>
    <w:rsid w:val="00B25A24"/>
    <w:rsid w:val="00B2670D"/>
    <w:rsid w:val="00B6577F"/>
    <w:rsid w:val="00C24471"/>
    <w:rsid w:val="00D37B0C"/>
    <w:rsid w:val="00D45918"/>
    <w:rsid w:val="00D67F8D"/>
    <w:rsid w:val="00DF150A"/>
    <w:rsid w:val="00F008CE"/>
    <w:rsid w:val="00FA5235"/>
    <w:rsid w:val="00FE67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57BAA"/>
  <w15:docId w15:val="{84AAE470-6441-481A-A921-E10731E4B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mbria" w:eastAsia="Cambria" w:hAnsi="Cambria" w:cs="Cambria"/>
      <w:lang w:val="it-IT" w:eastAsia="it-IT" w:bidi="it-IT"/>
    </w:rPr>
  </w:style>
  <w:style w:type="paragraph" w:styleId="Titolo1">
    <w:name w:val="heading 1"/>
    <w:basedOn w:val="Normale"/>
    <w:uiPriority w:val="1"/>
    <w:qFormat/>
    <w:pPr>
      <w:ind w:left="472"/>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472"/>
      <w:jc w:val="both"/>
    </w:pPr>
    <w:rPr>
      <w:sz w:val="24"/>
      <w:szCs w:val="24"/>
    </w:rPr>
  </w:style>
  <w:style w:type="paragraph" w:styleId="Paragrafoelenco">
    <w:name w:val="List Paragraph"/>
    <w:basedOn w:val="Normale"/>
    <w:uiPriority w:val="1"/>
    <w:qFormat/>
    <w:pPr>
      <w:ind w:left="833" w:hanging="362"/>
    </w:pPr>
  </w:style>
  <w:style w:type="paragraph" w:customStyle="1" w:styleId="TableParagraph">
    <w:name w:val="Table Paragraph"/>
    <w:basedOn w:val="Normale"/>
    <w:uiPriority w:val="1"/>
    <w:qFormat/>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vveditorato@ao-garibaldi.ct.it" TargetMode="External"/><Relationship Id="rId4" Type="http://schemas.openxmlformats.org/officeDocument/2006/relationships/webSettings" Target="webSettings.xml"/><Relationship Id="rId9" Type="http://schemas.openxmlformats.org/officeDocument/2006/relationships/hyperlink" Target="mailto:provveditorato@pec.ao-garibaldi.c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11</Pages>
  <Words>4660</Words>
  <Characters>26563</Characters>
  <Application>Microsoft Office Word</Application>
  <DocSecurity>0</DocSecurity>
  <Lines>221</Lines>
  <Paragraphs>62</Paragraphs>
  <ScaleCrop>false</ScaleCrop>
  <HeadingPairs>
    <vt:vector size="2" baseType="variant">
      <vt:variant>
        <vt:lpstr>Titolo</vt:lpstr>
      </vt:variant>
      <vt:variant>
        <vt:i4>1</vt:i4>
      </vt:variant>
    </vt:vector>
  </HeadingPairs>
  <TitlesOfParts>
    <vt:vector size="1" baseType="lpstr">
      <vt:lpstr>Servizio di archiviazione, custodia e gestione della documentazione sanitaria e amministrativa dell’Azienda Sanitaria Provinciale di Catania</vt:lpstr>
    </vt:vector>
  </TitlesOfParts>
  <Company/>
  <LinksUpToDate>false</LinksUpToDate>
  <CharactersWithSpaces>31161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Servizio di archiviazione, custodia e gestione della documentazione sanitaria e amministrativa dell’Azienda Sanitaria Provinciale di Catania</dc:title>
  <dc:creator>kkkkkk</dc:creator>
  <cp:lastModifiedBy>Marletta Olga</cp:lastModifiedBy>
  <cp:revision>21</cp:revision>
  <dcterms:created xsi:type="dcterms:W3CDTF">2021-11-11T12:19:00Z</dcterms:created>
  <dcterms:modified xsi:type="dcterms:W3CDTF">2021-11-14T18:14:00Z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2021-06-25T00:00:00Z</vt:filetime>
  </property>
  <property fmtid="{D5CDD505-2E9C-101B-9397-08002B2CF9AE}" pid="3" name="Creator">
    <vt:lpwstr>Microsoft® Word 2016</vt:lpwstr>
  </property>
  <property fmtid="{D5CDD505-2E9C-101B-9397-08002B2CF9AE}" pid="4" name="LastSaved">
    <vt:filetime>2021-07-05T00:00:00Z</vt:filetime>
  </property>
</Properties>
</file>